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2304AD" w:rsidRDefault="00E0121D" w:rsidP="00AB2EC8">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B2EC8" w:rsidRPr="00E0121D" w:rsidRDefault="00AB2EC8" w:rsidP="00AB2EC8">
      <w:pPr>
        <w:tabs>
          <w:tab w:val="left" w:pos="0"/>
        </w:tabs>
        <w:spacing w:line="360" w:lineRule="auto"/>
        <w:jc w:val="both"/>
        <w:rPr>
          <w:b/>
          <w:i/>
          <w:color w:val="0070C0"/>
        </w:rPr>
      </w:pPr>
    </w:p>
    <w:p w:rsidR="00A753A8" w:rsidRPr="00AB2EC8"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AB2EC8" w:rsidRPr="00AB2EC8">
        <w:rPr>
          <w:b/>
          <w:lang w:val="pt-PT"/>
        </w:rPr>
        <w:t>LEO LYNCE</w:t>
      </w:r>
      <w:r w:rsidR="00AB2EC8">
        <w:rPr>
          <w:lang w:val="pt-PT"/>
        </w:rPr>
        <w:t xml:space="preserve"> </w:t>
      </w:r>
      <w:r w:rsidR="002C6FB4" w:rsidRPr="00E86A67">
        <w:rPr>
          <w:lang w:val="pt-PT"/>
        </w:rPr>
        <w:t>da Unidade Escolar</w:t>
      </w:r>
      <w:r w:rsidR="00695916" w:rsidRPr="00E86A67">
        <w:rPr>
          <w:lang w:val="pt-PT"/>
        </w:rPr>
        <w:t xml:space="preserve"> </w:t>
      </w:r>
      <w:r w:rsidR="00AB2EC8" w:rsidRPr="00C110F0">
        <w:rPr>
          <w:b/>
          <w:lang w:val="pt-PT"/>
        </w:rPr>
        <w:t>ESCOLA ESTADUAL LEO LYNCE</w:t>
      </w:r>
      <w:r w:rsidR="00AB2EC8" w:rsidRPr="00E86A67">
        <w:rPr>
          <w:color w:val="FF0000"/>
          <w:lang w:val="pt-PT"/>
        </w:rPr>
        <w:t xml:space="preserve"> </w:t>
      </w:r>
      <w:r w:rsidR="00695916" w:rsidRPr="00E86A67">
        <w:rPr>
          <w:lang w:val="pt-PT"/>
        </w:rPr>
        <w:t>município de</w:t>
      </w:r>
      <w:r w:rsidR="00BE4571" w:rsidRPr="00E86A67">
        <w:rPr>
          <w:lang w:val="pt-PT"/>
        </w:rPr>
        <w:t xml:space="preserve"> </w:t>
      </w:r>
      <w:r w:rsidR="00AB2EC8" w:rsidRPr="00AB2EC8">
        <w:rPr>
          <w:b/>
          <w:lang w:val="pt-PT"/>
        </w:rPr>
        <w:t>PIRACANJUBA</w:t>
      </w:r>
      <w:r w:rsidR="00417AD1" w:rsidRPr="00E86A67">
        <w:rPr>
          <w:lang w:val="pt-PT"/>
        </w:rPr>
        <w:t xml:space="preserve"> </w:t>
      </w:r>
      <w:r w:rsidR="002C6FB4" w:rsidRPr="00E86A67">
        <w:rPr>
          <w:lang w:val="pt-PT"/>
        </w:rPr>
        <w:t xml:space="preserve">no Estado de Goiás, pessoa jurídica de Direito Privado, com sede  na </w:t>
      </w:r>
      <w:r w:rsidR="00AB2EC8" w:rsidRPr="00AB2EC8">
        <w:rPr>
          <w:b/>
          <w:lang w:val="pt-PT"/>
        </w:rPr>
        <w:t>AVENIDA ANTÔNIO BATISTA ARANTES Nº 720 – SETOR NORTE – PIRACANJUBA-GO</w:t>
      </w:r>
      <w:r w:rsidR="002C6FB4" w:rsidRPr="00E86A67">
        <w:rPr>
          <w:lang w:val="pt-PT"/>
        </w:rPr>
        <w:t>, inscrita no CNPJ/MF sob o nº</w:t>
      </w:r>
      <w:r w:rsidR="00F42DB4" w:rsidRPr="00E86A67">
        <w:rPr>
          <w:lang w:val="pt-PT"/>
        </w:rPr>
        <w:t xml:space="preserve"> </w:t>
      </w:r>
      <w:r w:rsidR="00417AD1" w:rsidRPr="00AB2EC8">
        <w:rPr>
          <w:b/>
        </w:rPr>
        <w:t>006582630001-92</w:t>
      </w:r>
      <w:r w:rsidR="00861FBB" w:rsidRPr="00E86A67">
        <w:rPr>
          <w:b/>
          <w:lang w:val="pt-PT"/>
        </w:rPr>
        <w:t>,</w:t>
      </w:r>
      <w:r w:rsidR="00AB2EC8">
        <w:rPr>
          <w:lang w:val="pt-PT"/>
        </w:rPr>
        <w:t xml:space="preserve"> neste ato representado pela Presidente do Conselho </w:t>
      </w:r>
      <w:r w:rsidR="002C6FB4" w:rsidRPr="00E86A67">
        <w:rPr>
          <w:lang w:val="pt-PT"/>
        </w:rPr>
        <w:t xml:space="preserve">a Sr (a) </w:t>
      </w:r>
      <w:r w:rsidR="00417AD1" w:rsidRPr="00417AD1">
        <w:rPr>
          <w:b/>
          <w:lang w:val="pt-PT"/>
        </w:rPr>
        <w:t>Mª MADALENA ALVES FERREIRA</w:t>
      </w:r>
      <w:r w:rsidR="00417AD1">
        <w:rPr>
          <w:b/>
          <w:lang w:val="pt-PT"/>
        </w:rPr>
        <w:t>,</w:t>
      </w:r>
      <w:r w:rsidR="002C6FB4" w:rsidRPr="00417AD1">
        <w:rPr>
          <w:lang w:val="pt-PT"/>
        </w:rPr>
        <w:t xml:space="preserve"> </w:t>
      </w:r>
      <w:r w:rsidR="00AB2EC8" w:rsidRPr="00417AD1">
        <w:rPr>
          <w:b/>
          <w:lang w:val="pt-PT"/>
        </w:rPr>
        <w:t xml:space="preserve">DIRETORA DA UNIDADE ESCOLAR </w:t>
      </w:r>
      <w:r w:rsidR="002C6FB4" w:rsidRPr="00E86A67">
        <w:rPr>
          <w:lang w:val="pt-PT"/>
        </w:rPr>
        <w:t xml:space="preserve">inscrito (a) no CPF/MF sob o nº </w:t>
      </w:r>
      <w:r w:rsidR="00CC145F" w:rsidRPr="00CC145F">
        <w:rPr>
          <w:b/>
          <w:lang w:val="pt-PT"/>
        </w:rPr>
        <w:t>347649921-91</w:t>
      </w:r>
      <w:r w:rsidR="00CC145F">
        <w:rPr>
          <w:b/>
          <w:lang w:val="pt-PT"/>
        </w:rPr>
        <w:t xml:space="preserve"> </w:t>
      </w:r>
      <w:r w:rsidR="002C6FB4" w:rsidRPr="00E86A67">
        <w:rPr>
          <w:lang w:val="pt-PT"/>
        </w:rPr>
        <w:t>Carteira de Identidade nº</w:t>
      </w:r>
      <w:r w:rsidR="00CC145F">
        <w:rPr>
          <w:lang w:val="pt-PT"/>
        </w:rPr>
        <w:t xml:space="preserve"> </w:t>
      </w:r>
      <w:r w:rsidR="00CC145F" w:rsidRPr="00CC145F">
        <w:rPr>
          <w:b/>
          <w:lang w:val="pt-PT"/>
        </w:rPr>
        <w:t>2015365-4224787 2ª VIA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AB2EC8"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DB6D81">
        <w:rPr>
          <w:b/>
          <w:lang w:val="pt-PT"/>
        </w:rPr>
        <w:t xml:space="preserve">03/07/2015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AB2EC8" w:rsidRPr="00AB2EC8">
        <w:rPr>
          <w:b/>
          <w:lang w:val="pt-PT"/>
        </w:rPr>
        <w:t>AVENIDA ANTÔNIO BATISTA ARANTES Nº 720 – SETOR NORTE –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CC145F">
        <w:rPr>
          <w:snapToGrid w:val="0"/>
        </w:rPr>
        <w:t xml:space="preserve"> ser entregues, semanalmente, na</w:t>
      </w:r>
      <w:r w:rsidR="001B4F95" w:rsidRPr="00E86A67">
        <w:rPr>
          <w:snapToGrid w:val="0"/>
        </w:rPr>
        <w:t xml:space="preserve"> </w:t>
      </w:r>
      <w:r w:rsidR="00AB2EC8" w:rsidRPr="00AB2EC8">
        <w:rPr>
          <w:b/>
          <w:snapToGrid w:val="0"/>
        </w:rPr>
        <w:t>ESCOLA ESTADUAL LEO LYNCE,</w:t>
      </w:r>
      <w:r w:rsidR="00AB2EC8" w:rsidRPr="00C110F0">
        <w:rPr>
          <w:snapToGrid w:val="0"/>
        </w:rPr>
        <w:t xml:space="preserve"> </w:t>
      </w:r>
      <w:r w:rsidR="00AB2EC8" w:rsidRPr="00AB2EC8">
        <w:rPr>
          <w:b/>
          <w:snapToGrid w:val="0"/>
        </w:rPr>
        <w:t>SITUADA À AVENIDA ANTÔNIO BATISTA ARANTES, Nº 720 – SETOR NORTE – PIRACANJUBA-GO</w:t>
      </w:r>
      <w:r w:rsidR="00E51192">
        <w:rPr>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AB2EC8"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AB2EC8" w:rsidRPr="00E86A67">
        <w:t>conseqüência</w:t>
      </w:r>
      <w:proofErr w:type="spellEnd"/>
      <w:r w:rsidRPr="00E86A67">
        <w:t xml:space="preserve"> do fornecimento para a Alimentação Escolar do Conselho Esco</w:t>
      </w:r>
      <w:r w:rsidR="00567108" w:rsidRPr="00E86A67">
        <w:t>lar</w:t>
      </w:r>
      <w:r w:rsidRPr="00E86A67">
        <w:t xml:space="preserve"> d</w:t>
      </w:r>
      <w:r w:rsidR="00CC145F">
        <w:t>a</w:t>
      </w:r>
      <w:r w:rsidR="00C16473" w:rsidRPr="00E86A67">
        <w:t xml:space="preserve"> </w:t>
      </w:r>
      <w:r w:rsidR="00AB2EC8" w:rsidRPr="00AB2EC8">
        <w:rPr>
          <w:b/>
        </w:rPr>
        <w:t>ESCOLA ESTADUAL LEO LYNCE</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CC145F">
        <w:t>a</w:t>
      </w:r>
      <w:r w:rsidR="00353FA5" w:rsidRPr="00E86A67">
        <w:t xml:space="preserve"> </w:t>
      </w:r>
      <w:r w:rsidR="00AB2EC8" w:rsidRPr="00AB2EC8">
        <w:rPr>
          <w:b/>
        </w:rPr>
        <w:t>ESCOLA ESTADUAL LEO LYNCE</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CC145F">
        <w:t xml:space="preserve">da </w:t>
      </w:r>
      <w:r w:rsidR="00AB2EC8" w:rsidRPr="00AB2EC8">
        <w:rPr>
          <w:b/>
        </w:rPr>
        <w:t>ESCOLA ESTADUAL LEO LYNCE</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4C2DDC" w:rsidRPr="004C2DDC">
        <w:rPr>
          <w:b/>
        </w:rPr>
        <w:t>02/2015.</w:t>
      </w:r>
      <w:r w:rsidR="004C2DDC">
        <w:rPr>
          <w:b/>
          <w:color w:val="FF0000"/>
        </w:rPr>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DB6D81">
        <w:rPr>
          <w:b/>
        </w:rPr>
        <w:t>05</w:t>
      </w:r>
      <w:r w:rsidR="00872E0F" w:rsidRPr="00872E0F">
        <w:rPr>
          <w:b/>
        </w:rPr>
        <w:t xml:space="preserve"> </w:t>
      </w:r>
      <w:r w:rsidR="004052E7" w:rsidRPr="00E86A67">
        <w:rPr>
          <w:b/>
        </w:rPr>
        <w:t>(</w:t>
      </w:r>
      <w:r w:rsidR="00DB6D81">
        <w:rPr>
          <w:b/>
        </w:rPr>
        <w:t>CINCO</w:t>
      </w:r>
      <w:r w:rsidR="00AB2EC8" w:rsidRPr="00E86A67">
        <w:rPr>
          <w:b/>
        </w:rPr>
        <w:t>) MESES</w:t>
      </w:r>
      <w:r w:rsidR="00AB2EC8" w:rsidRPr="00E86A67">
        <w:t xml:space="preserve">, </w:t>
      </w:r>
      <w:r w:rsidRPr="00E86A67">
        <w:t>período</w:t>
      </w:r>
      <w:proofErr w:type="gramEnd"/>
      <w:r w:rsidRPr="00E86A67">
        <w:t xml:space="preserve"> este compreendido de</w:t>
      </w:r>
      <w:r w:rsidR="00E344E6" w:rsidRPr="00E86A67">
        <w:t xml:space="preserve"> </w:t>
      </w:r>
      <w:r w:rsidR="00872E0F" w:rsidRPr="00872E0F">
        <w:rPr>
          <w:b/>
          <w:lang w:val="pt-PT"/>
        </w:rPr>
        <w:t xml:space="preserve">03/08/2015 </w:t>
      </w:r>
      <w:r w:rsidR="00AB2EC8" w:rsidRPr="00872E0F">
        <w:rPr>
          <w:b/>
          <w:lang w:val="pt-PT"/>
        </w:rPr>
        <w:t>A 17/</w:t>
      </w:r>
      <w:r w:rsidR="00872E0F" w:rsidRPr="00872E0F">
        <w:rPr>
          <w:b/>
          <w:lang w:val="pt-PT"/>
        </w:rPr>
        <w:t>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AB2EC8"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4C2DDC">
        <w:t xml:space="preserve">da </w:t>
      </w:r>
      <w:r w:rsidR="00AB2EC8" w:rsidRPr="00AB2EC8">
        <w:rPr>
          <w:b/>
        </w:rPr>
        <w:t>ESCOLA ESTADUAL LEO LYNCE</w:t>
      </w:r>
      <w:r w:rsidR="00AB2EC8">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B2EC8"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00AB2EC8" w:rsidRPr="00E86A67">
        <w:rPr>
          <w:b/>
        </w:rPr>
        <w:t xml:space="preserve">TELEFONE </w:t>
      </w:r>
      <w:r w:rsidR="00AB2EC8" w:rsidRPr="00C110F0">
        <w:rPr>
          <w:b/>
        </w:rPr>
        <w:t>(64</w:t>
      </w:r>
      <w:r w:rsidR="004C2DDC" w:rsidRPr="00C110F0">
        <w:rPr>
          <w:b/>
        </w:rPr>
        <w:t>) 3405-1166</w:t>
      </w:r>
      <w:r w:rsidRPr="00E86A67">
        <w:rPr>
          <w:b/>
        </w:rPr>
        <w:t>,</w:t>
      </w:r>
      <w:r w:rsidRPr="00E86A67">
        <w:t xml:space="preserve"> Conselho Escolar </w:t>
      </w:r>
      <w:r w:rsidR="004C2DDC" w:rsidRPr="00C110F0">
        <w:t xml:space="preserve">da </w:t>
      </w:r>
      <w:r w:rsidR="00AB2EC8" w:rsidRPr="00AB2EC8">
        <w:rPr>
          <w:b/>
        </w:rPr>
        <w:t>ESCOLA ESTADUAL LEO LYNCE.</w:t>
      </w:r>
    </w:p>
    <w:p w:rsidR="00072386" w:rsidRDefault="00072386" w:rsidP="00E86A67">
      <w:pPr>
        <w:autoSpaceDE w:val="0"/>
        <w:autoSpaceDN w:val="0"/>
        <w:adjustRightInd w:val="0"/>
        <w:spacing w:line="360" w:lineRule="auto"/>
        <w:jc w:val="both"/>
        <w:rPr>
          <w:b/>
        </w:rPr>
      </w:pPr>
    </w:p>
    <w:p w:rsidR="00AB2EC8" w:rsidRDefault="00AB2EC8" w:rsidP="00E86A67">
      <w:pPr>
        <w:autoSpaceDE w:val="0"/>
        <w:autoSpaceDN w:val="0"/>
        <w:adjustRightInd w:val="0"/>
        <w:spacing w:line="360" w:lineRule="auto"/>
        <w:jc w:val="both"/>
        <w:rPr>
          <w:b/>
        </w:rPr>
      </w:pPr>
    </w:p>
    <w:p w:rsidR="00AB2EC8" w:rsidRPr="00E86A67" w:rsidRDefault="00AB2EC8"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4C2DDC" w:rsidRDefault="00DB6D81" w:rsidP="00E86A67">
      <w:pPr>
        <w:autoSpaceDE w:val="0"/>
        <w:autoSpaceDN w:val="0"/>
        <w:adjustRightInd w:val="0"/>
        <w:spacing w:line="360" w:lineRule="auto"/>
        <w:jc w:val="center"/>
        <w:rPr>
          <w:b/>
          <w:bCs/>
        </w:rPr>
      </w:pPr>
      <w:r w:rsidRPr="00417AD1">
        <w:rPr>
          <w:b/>
          <w:lang w:val="pt-PT"/>
        </w:rPr>
        <w:t>Mª MADALENA ALVES FERREIRA</w:t>
      </w:r>
      <w:r w:rsidRPr="00E86A67">
        <w:rPr>
          <w:b/>
          <w:bCs/>
        </w:rPr>
        <w:t xml:space="preserve"> </w:t>
      </w:r>
    </w:p>
    <w:p w:rsidR="00190E13" w:rsidRPr="00E86A67" w:rsidRDefault="00DB6D81"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E86A67" w:rsidRDefault="00DB6D81" w:rsidP="004C2DDC">
      <w:pPr>
        <w:autoSpaceDE w:val="0"/>
        <w:autoSpaceDN w:val="0"/>
        <w:adjustRightInd w:val="0"/>
        <w:spacing w:line="360" w:lineRule="auto"/>
        <w:jc w:val="center"/>
        <w:rPr>
          <w:b/>
          <w:bCs/>
        </w:rPr>
      </w:pPr>
      <w:r w:rsidRPr="00C110F0">
        <w:rPr>
          <w:b/>
          <w:bCs/>
        </w:rPr>
        <w:t>ESCOLA ESTADUAL LEO LYNCE</w:t>
      </w:r>
    </w:p>
    <w:p w:rsidR="00BE4E1A" w:rsidRPr="00E86A67" w:rsidRDefault="00DB6D81"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tbl>
      <w:tblPr>
        <w:tblpPr w:leftFromText="141" w:rightFromText="141" w:vertAnchor="page" w:horzAnchor="margin" w:tblpY="2221"/>
        <w:tblW w:w="0" w:type="auto"/>
        <w:tblBorders>
          <w:top w:val="single" w:sz="4" w:space="0" w:color="auto"/>
          <w:bottom w:val="single" w:sz="4" w:space="0" w:color="auto"/>
          <w:insideH w:val="single" w:sz="4" w:space="0" w:color="auto"/>
          <w:insideV w:val="single" w:sz="4" w:space="0" w:color="auto"/>
        </w:tblBorders>
        <w:tblLook w:val="01E0"/>
      </w:tblPr>
      <w:tblGrid>
        <w:gridCol w:w="2925"/>
        <w:gridCol w:w="2570"/>
        <w:gridCol w:w="3225"/>
      </w:tblGrid>
      <w:tr w:rsidR="00BF0657" w:rsidRPr="00E86A67" w:rsidTr="00DB6D81">
        <w:tc>
          <w:tcPr>
            <w:tcW w:w="2925" w:type="dxa"/>
            <w:tcBorders>
              <w:left w:val="nil"/>
            </w:tcBorders>
          </w:tcPr>
          <w:p w:rsidR="00BF0657" w:rsidRPr="00E86A67" w:rsidRDefault="00BF0657" w:rsidP="00BF0657">
            <w:pPr>
              <w:autoSpaceDE w:val="0"/>
              <w:autoSpaceDN w:val="0"/>
              <w:adjustRightInd w:val="0"/>
              <w:spacing w:line="360" w:lineRule="auto"/>
              <w:jc w:val="both"/>
              <w:rPr>
                <w:b/>
              </w:rPr>
            </w:pPr>
            <w:r w:rsidRPr="00E86A67">
              <w:rPr>
                <w:b/>
              </w:rPr>
              <w:t>ALIMENTOS</w:t>
            </w:r>
          </w:p>
        </w:tc>
        <w:tc>
          <w:tcPr>
            <w:tcW w:w="2570" w:type="dxa"/>
          </w:tcPr>
          <w:p w:rsidR="00BF0657" w:rsidRPr="00E86A67" w:rsidRDefault="00BF0657" w:rsidP="00BF0657">
            <w:pPr>
              <w:autoSpaceDE w:val="0"/>
              <w:autoSpaceDN w:val="0"/>
              <w:adjustRightInd w:val="0"/>
              <w:spacing w:line="360" w:lineRule="auto"/>
              <w:jc w:val="both"/>
              <w:rPr>
                <w:b/>
              </w:rPr>
            </w:pPr>
            <w:r w:rsidRPr="00E86A67">
              <w:rPr>
                <w:b/>
              </w:rPr>
              <w:t>UNIDADE</w:t>
            </w:r>
          </w:p>
        </w:tc>
        <w:tc>
          <w:tcPr>
            <w:tcW w:w="3225" w:type="dxa"/>
            <w:tcBorders>
              <w:right w:val="nil"/>
            </w:tcBorders>
          </w:tcPr>
          <w:p w:rsidR="00BF0657" w:rsidRPr="00E86A67" w:rsidRDefault="00BF0657" w:rsidP="00BF0657">
            <w:pPr>
              <w:autoSpaceDE w:val="0"/>
              <w:autoSpaceDN w:val="0"/>
              <w:adjustRightInd w:val="0"/>
              <w:spacing w:line="360" w:lineRule="auto"/>
              <w:jc w:val="both"/>
              <w:rPr>
                <w:b/>
              </w:rPr>
            </w:pPr>
            <w:r w:rsidRPr="00E86A67">
              <w:rPr>
                <w:b/>
              </w:rPr>
              <w:t>VARIEDADES</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Banana prata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Madura, prata.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Batata inglesa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Batata Inglesa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Beterraba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 xml:space="preserve">Beterraba </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Cebola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Branca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Cenoura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Cenoura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Couve </w:t>
            </w:r>
          </w:p>
        </w:tc>
        <w:tc>
          <w:tcPr>
            <w:tcW w:w="2570" w:type="dxa"/>
          </w:tcPr>
          <w:p w:rsidR="00BF0657" w:rsidRPr="00BF0657" w:rsidRDefault="00DB6D81" w:rsidP="00BF0657">
            <w:pPr>
              <w:autoSpaceDE w:val="0"/>
              <w:autoSpaceDN w:val="0"/>
              <w:adjustRightInd w:val="0"/>
              <w:spacing w:line="360" w:lineRule="auto"/>
              <w:jc w:val="both"/>
            </w:pPr>
            <w:r w:rsidRPr="00BF0657">
              <w:t>Maço industrial</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Couve</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Laranja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 xml:space="preserve">Pera </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Milho verde in natura </w:t>
            </w:r>
          </w:p>
        </w:tc>
        <w:tc>
          <w:tcPr>
            <w:tcW w:w="2570" w:type="dxa"/>
          </w:tcPr>
          <w:p w:rsidR="00BF0657" w:rsidRPr="00BF0657" w:rsidRDefault="00DB6D81" w:rsidP="00BF0657">
            <w:pPr>
              <w:autoSpaceDE w:val="0"/>
              <w:autoSpaceDN w:val="0"/>
              <w:adjustRightInd w:val="0"/>
              <w:spacing w:line="360" w:lineRule="auto"/>
              <w:jc w:val="both"/>
            </w:pPr>
            <w:r w:rsidRPr="00BF0657">
              <w:t>Bandejas</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Milho verde</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Repolho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 xml:space="preserve">Repolho </w:t>
            </w:r>
          </w:p>
        </w:tc>
      </w:tr>
    </w:tbl>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Pr="00E86A67" w:rsidRDefault="00BF0657" w:rsidP="00E86A67">
      <w:pPr>
        <w:autoSpaceDE w:val="0"/>
        <w:autoSpaceDN w:val="0"/>
        <w:adjustRightInd w:val="0"/>
        <w:spacing w:line="360" w:lineRule="auto"/>
        <w:jc w:val="both"/>
        <w:rPr>
          <w:b/>
        </w:rPr>
      </w:pPr>
    </w:p>
    <w:p w:rsidR="00BF0657" w:rsidRPr="008279F9" w:rsidRDefault="00FE6288" w:rsidP="008279F9">
      <w:pPr>
        <w:autoSpaceDE w:val="0"/>
        <w:autoSpaceDN w:val="0"/>
        <w:adjustRightInd w:val="0"/>
        <w:spacing w:line="360" w:lineRule="auto"/>
        <w:jc w:val="both"/>
        <w:rPr>
          <w:b/>
        </w:rPr>
      </w:pPr>
      <w:r w:rsidRPr="00E86A67">
        <w:rPr>
          <w:b/>
        </w:rPr>
        <w:t>2 – GÊ</w:t>
      </w:r>
      <w:r w:rsidR="00E509BA" w:rsidRPr="00E86A67">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1656"/>
      </w:tblGrid>
      <w:tr w:rsidR="008279F9" w:rsidRPr="00E86A67" w:rsidTr="008524C8">
        <w:tc>
          <w:tcPr>
            <w:tcW w:w="2518" w:type="dxa"/>
          </w:tcPr>
          <w:p w:rsidR="008279F9" w:rsidRPr="008279F9" w:rsidRDefault="008279F9" w:rsidP="00585488">
            <w:pPr>
              <w:autoSpaceDE w:val="0"/>
              <w:autoSpaceDN w:val="0"/>
              <w:adjustRightInd w:val="0"/>
              <w:spacing w:line="360" w:lineRule="auto"/>
            </w:pPr>
            <w:r w:rsidRPr="008279F9">
              <w:t>Goiabada</w:t>
            </w:r>
          </w:p>
        </w:tc>
        <w:tc>
          <w:tcPr>
            <w:tcW w:w="4774" w:type="dxa"/>
          </w:tcPr>
          <w:p w:rsidR="008279F9" w:rsidRPr="008279F9" w:rsidRDefault="008279F9" w:rsidP="00585488">
            <w:pPr>
              <w:autoSpaceDE w:val="0"/>
              <w:autoSpaceDN w:val="0"/>
              <w:adjustRightInd w:val="0"/>
              <w:spacing w:line="360" w:lineRule="auto"/>
              <w:jc w:val="both"/>
            </w:pPr>
            <w:r w:rsidRPr="008279F9">
              <w:t>Embalagem de 1kg, contendo tabela nutricional, data de fabricação, validade e lote.</w:t>
            </w:r>
          </w:p>
        </w:tc>
        <w:tc>
          <w:tcPr>
            <w:tcW w:w="1656" w:type="dxa"/>
          </w:tcPr>
          <w:p w:rsidR="008279F9" w:rsidRPr="008279F9" w:rsidRDefault="008279F9" w:rsidP="00585488">
            <w:pPr>
              <w:autoSpaceDE w:val="0"/>
              <w:autoSpaceDN w:val="0"/>
              <w:adjustRightInd w:val="0"/>
              <w:spacing w:line="360" w:lineRule="auto"/>
              <w:jc w:val="both"/>
            </w:pPr>
            <w:r w:rsidRPr="008279F9">
              <w:t>KG</w:t>
            </w:r>
          </w:p>
        </w:tc>
      </w:tr>
      <w:tr w:rsidR="008279F9" w:rsidRPr="00E86A67" w:rsidTr="008524C8">
        <w:tc>
          <w:tcPr>
            <w:tcW w:w="2518" w:type="dxa"/>
          </w:tcPr>
          <w:p w:rsidR="008279F9" w:rsidRPr="008279F9" w:rsidRDefault="008279F9" w:rsidP="00585488">
            <w:pPr>
              <w:autoSpaceDE w:val="0"/>
              <w:autoSpaceDN w:val="0"/>
              <w:adjustRightInd w:val="0"/>
              <w:spacing w:line="360" w:lineRule="auto"/>
            </w:pPr>
            <w:r w:rsidRPr="008279F9">
              <w:t xml:space="preserve">Mandioca </w:t>
            </w:r>
          </w:p>
        </w:tc>
        <w:tc>
          <w:tcPr>
            <w:tcW w:w="4774" w:type="dxa"/>
          </w:tcPr>
          <w:p w:rsidR="008279F9" w:rsidRPr="008279F9" w:rsidRDefault="008279F9" w:rsidP="00585488">
            <w:pPr>
              <w:autoSpaceDE w:val="0"/>
              <w:autoSpaceDN w:val="0"/>
              <w:adjustRightInd w:val="0"/>
              <w:spacing w:line="360" w:lineRule="auto"/>
              <w:jc w:val="both"/>
            </w:pPr>
            <w:r w:rsidRPr="008279F9">
              <w:t>Mandioca fresca.</w:t>
            </w:r>
          </w:p>
        </w:tc>
        <w:tc>
          <w:tcPr>
            <w:tcW w:w="1656" w:type="dxa"/>
          </w:tcPr>
          <w:p w:rsidR="008279F9" w:rsidRPr="008279F9" w:rsidRDefault="008279F9" w:rsidP="00585488">
            <w:pPr>
              <w:autoSpaceDE w:val="0"/>
              <w:autoSpaceDN w:val="0"/>
              <w:adjustRightInd w:val="0"/>
              <w:spacing w:line="360" w:lineRule="auto"/>
              <w:jc w:val="both"/>
            </w:pPr>
            <w:r w:rsidRPr="008279F9">
              <w:t>KG</w:t>
            </w:r>
          </w:p>
        </w:tc>
      </w:tr>
    </w:tbl>
    <w:p w:rsidR="00E86A67" w:rsidRPr="00E86A67" w:rsidRDefault="00E86A67" w:rsidP="00E86A67">
      <w:pPr>
        <w:autoSpaceDE w:val="0"/>
        <w:autoSpaceDN w:val="0"/>
        <w:adjustRightInd w:val="0"/>
        <w:spacing w:line="360" w:lineRule="auto"/>
        <w:rPr>
          <w:b/>
          <w:bCs/>
        </w:rPr>
      </w:pPr>
    </w:p>
    <w:p w:rsidR="00BF0657" w:rsidRDefault="00BF0657" w:rsidP="008279F9">
      <w:pPr>
        <w:autoSpaceDE w:val="0"/>
        <w:autoSpaceDN w:val="0"/>
        <w:adjustRightInd w:val="0"/>
        <w:spacing w:line="360" w:lineRule="auto"/>
        <w:rPr>
          <w:b/>
          <w:bCs/>
        </w:rPr>
      </w:pPr>
    </w:p>
    <w:p w:rsidR="00BF0657" w:rsidRDefault="00BF0657"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BF0657" w:rsidRDefault="00E509BA" w:rsidP="00DB6D81">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224"/>
        <w:gridCol w:w="3402"/>
      </w:tblGrid>
      <w:tr w:rsidR="00BF0657" w:rsidRPr="00E86A67" w:rsidTr="00DB6D81">
        <w:tc>
          <w:tcPr>
            <w:tcW w:w="3263" w:type="dxa"/>
            <w:vAlign w:val="center"/>
          </w:tcPr>
          <w:p w:rsidR="00BF0657" w:rsidRPr="00E86A67" w:rsidRDefault="00BF0657" w:rsidP="00BF0657">
            <w:pPr>
              <w:autoSpaceDE w:val="0"/>
              <w:autoSpaceDN w:val="0"/>
              <w:adjustRightInd w:val="0"/>
              <w:spacing w:line="360" w:lineRule="auto"/>
              <w:jc w:val="center"/>
              <w:rPr>
                <w:b/>
                <w:bCs/>
              </w:rPr>
            </w:pPr>
            <w:r w:rsidRPr="00E86A67">
              <w:rPr>
                <w:b/>
                <w:bCs/>
              </w:rPr>
              <w:t>GÊNEROS ALIMENTÍCIOS</w:t>
            </w:r>
          </w:p>
        </w:tc>
        <w:tc>
          <w:tcPr>
            <w:tcW w:w="3224" w:type="dxa"/>
            <w:vAlign w:val="center"/>
          </w:tcPr>
          <w:p w:rsidR="00BF0657" w:rsidRPr="00E86A67" w:rsidRDefault="00BF0657" w:rsidP="00BF0657">
            <w:pPr>
              <w:autoSpaceDE w:val="0"/>
              <w:autoSpaceDN w:val="0"/>
              <w:adjustRightInd w:val="0"/>
              <w:spacing w:line="360" w:lineRule="auto"/>
              <w:jc w:val="center"/>
              <w:rPr>
                <w:b/>
                <w:bCs/>
              </w:rPr>
            </w:pPr>
            <w:r w:rsidRPr="00E86A67">
              <w:rPr>
                <w:b/>
                <w:bCs/>
              </w:rPr>
              <w:t>QUANTITATIVO</w:t>
            </w:r>
          </w:p>
        </w:tc>
        <w:tc>
          <w:tcPr>
            <w:tcW w:w="3402" w:type="dxa"/>
            <w:vAlign w:val="center"/>
          </w:tcPr>
          <w:p w:rsidR="00BF0657" w:rsidRPr="00E86A67" w:rsidRDefault="00BF0657" w:rsidP="00BF0657">
            <w:pPr>
              <w:autoSpaceDE w:val="0"/>
              <w:autoSpaceDN w:val="0"/>
              <w:adjustRightInd w:val="0"/>
              <w:spacing w:line="360" w:lineRule="auto"/>
              <w:jc w:val="center"/>
              <w:rPr>
                <w:b/>
                <w:bCs/>
              </w:rPr>
            </w:pPr>
            <w:r w:rsidRPr="00E86A67">
              <w:rPr>
                <w:b/>
                <w:bCs/>
              </w:rPr>
              <w:t>PREÇO MÉDIO PESQUISADO</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Banana prata </w:t>
            </w:r>
          </w:p>
        </w:tc>
        <w:tc>
          <w:tcPr>
            <w:tcW w:w="3224" w:type="dxa"/>
          </w:tcPr>
          <w:p w:rsidR="00BF0657" w:rsidRPr="00E86A67" w:rsidRDefault="00BF0657" w:rsidP="00BF0657">
            <w:pPr>
              <w:autoSpaceDE w:val="0"/>
              <w:autoSpaceDN w:val="0"/>
              <w:adjustRightInd w:val="0"/>
              <w:spacing w:line="360" w:lineRule="auto"/>
              <w:jc w:val="center"/>
            </w:pPr>
            <w:r>
              <w:t>190</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R$ 3,42</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Batata inglesa </w:t>
            </w:r>
          </w:p>
        </w:tc>
        <w:tc>
          <w:tcPr>
            <w:tcW w:w="3224" w:type="dxa"/>
          </w:tcPr>
          <w:p w:rsidR="00BF0657" w:rsidRPr="00E86A67" w:rsidRDefault="00BF0657" w:rsidP="00BF0657">
            <w:pPr>
              <w:autoSpaceDE w:val="0"/>
              <w:autoSpaceDN w:val="0"/>
              <w:adjustRightInd w:val="0"/>
              <w:spacing w:line="360" w:lineRule="auto"/>
              <w:jc w:val="center"/>
            </w:pPr>
            <w:r>
              <w:t>1</w:t>
            </w:r>
            <w:smartTag w:uri="urn:schemas-microsoft-com:office:smarttags" w:element="metricconverter">
              <w:smartTagPr>
                <w:attr w:name="ProductID" w:val="60 Kg"/>
              </w:smartTagPr>
              <w:r w:rsidRPr="00E86A67">
                <w:t>60 Kg</w:t>
              </w:r>
            </w:smartTag>
          </w:p>
        </w:tc>
        <w:tc>
          <w:tcPr>
            <w:tcW w:w="3402" w:type="dxa"/>
          </w:tcPr>
          <w:p w:rsidR="00BF0657" w:rsidRPr="00E86A67" w:rsidRDefault="00BF0657" w:rsidP="00BF0657">
            <w:pPr>
              <w:autoSpaceDE w:val="0"/>
              <w:autoSpaceDN w:val="0"/>
              <w:adjustRightInd w:val="0"/>
              <w:spacing w:line="360" w:lineRule="auto"/>
              <w:jc w:val="center"/>
            </w:pPr>
            <w:r>
              <w:t>R$ 2,03</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Beterraba </w:t>
            </w:r>
          </w:p>
        </w:tc>
        <w:tc>
          <w:tcPr>
            <w:tcW w:w="3224" w:type="dxa"/>
          </w:tcPr>
          <w:p w:rsidR="00BF0657" w:rsidRPr="00E86A67" w:rsidRDefault="00BF0657" w:rsidP="00BF0657">
            <w:pPr>
              <w:autoSpaceDE w:val="0"/>
              <w:autoSpaceDN w:val="0"/>
              <w:adjustRightInd w:val="0"/>
              <w:spacing w:line="360" w:lineRule="auto"/>
              <w:jc w:val="center"/>
            </w:pPr>
            <w:r>
              <w:t>18</w:t>
            </w:r>
            <w:r w:rsidRPr="00E86A67">
              <w:t>0 Kg</w:t>
            </w:r>
          </w:p>
        </w:tc>
        <w:tc>
          <w:tcPr>
            <w:tcW w:w="3402" w:type="dxa"/>
          </w:tcPr>
          <w:p w:rsidR="00BF0657" w:rsidRPr="00E86A67" w:rsidRDefault="00BF0657" w:rsidP="00BF0657">
            <w:pPr>
              <w:autoSpaceDE w:val="0"/>
              <w:autoSpaceDN w:val="0"/>
              <w:adjustRightInd w:val="0"/>
              <w:spacing w:line="360" w:lineRule="auto"/>
              <w:jc w:val="center"/>
            </w:pPr>
            <w:r>
              <w:t>R$ 2,84</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Cebola </w:t>
            </w:r>
          </w:p>
        </w:tc>
        <w:tc>
          <w:tcPr>
            <w:tcW w:w="3224" w:type="dxa"/>
          </w:tcPr>
          <w:p w:rsidR="00BF0657" w:rsidRPr="00E86A67" w:rsidRDefault="00BF0657" w:rsidP="00BF0657">
            <w:pPr>
              <w:autoSpaceDE w:val="0"/>
              <w:autoSpaceDN w:val="0"/>
              <w:adjustRightInd w:val="0"/>
              <w:spacing w:line="360" w:lineRule="auto"/>
              <w:jc w:val="center"/>
            </w:pPr>
            <w:r>
              <w:t>130</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R$ 6,25</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Cenoura </w:t>
            </w:r>
          </w:p>
        </w:tc>
        <w:tc>
          <w:tcPr>
            <w:tcW w:w="3224" w:type="dxa"/>
          </w:tcPr>
          <w:p w:rsidR="00BF0657" w:rsidRPr="00E86A67" w:rsidRDefault="00BF0657" w:rsidP="00BF0657">
            <w:pPr>
              <w:autoSpaceDE w:val="0"/>
              <w:autoSpaceDN w:val="0"/>
              <w:adjustRightInd w:val="0"/>
              <w:spacing w:line="360" w:lineRule="auto"/>
              <w:jc w:val="center"/>
            </w:pPr>
            <w:r>
              <w:t>180</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R$ 2,42</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Couve </w:t>
            </w:r>
          </w:p>
        </w:tc>
        <w:tc>
          <w:tcPr>
            <w:tcW w:w="3224" w:type="dxa"/>
          </w:tcPr>
          <w:p w:rsidR="00BF0657" w:rsidRPr="00E86A67" w:rsidRDefault="00BF0657" w:rsidP="00BF0657">
            <w:pPr>
              <w:autoSpaceDE w:val="0"/>
              <w:autoSpaceDN w:val="0"/>
              <w:adjustRightInd w:val="0"/>
              <w:spacing w:line="360" w:lineRule="auto"/>
              <w:jc w:val="center"/>
            </w:pPr>
            <w:r>
              <w:t>15</w:t>
            </w:r>
            <w:r w:rsidRPr="00E86A67">
              <w:t xml:space="preserve"> (Maço industrial)</w:t>
            </w:r>
          </w:p>
        </w:tc>
        <w:tc>
          <w:tcPr>
            <w:tcW w:w="3402" w:type="dxa"/>
          </w:tcPr>
          <w:p w:rsidR="00BF0657" w:rsidRPr="00E86A67" w:rsidRDefault="00BF0657" w:rsidP="00BF0657">
            <w:pPr>
              <w:autoSpaceDE w:val="0"/>
              <w:autoSpaceDN w:val="0"/>
              <w:adjustRightInd w:val="0"/>
              <w:spacing w:line="360" w:lineRule="auto"/>
              <w:jc w:val="center"/>
            </w:pPr>
            <w:r>
              <w:t>R$ 3,49</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t>Goiabada</w:t>
            </w:r>
          </w:p>
        </w:tc>
        <w:tc>
          <w:tcPr>
            <w:tcW w:w="3224" w:type="dxa"/>
          </w:tcPr>
          <w:p w:rsidR="00BF0657" w:rsidRPr="00E86A67" w:rsidRDefault="00BF0657" w:rsidP="00BF0657">
            <w:pPr>
              <w:autoSpaceDE w:val="0"/>
              <w:autoSpaceDN w:val="0"/>
              <w:adjustRightInd w:val="0"/>
              <w:spacing w:line="360" w:lineRule="auto"/>
              <w:jc w:val="center"/>
            </w:pPr>
            <w:r>
              <w:t>75</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R$ 3,40</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Laranja </w:t>
            </w:r>
          </w:p>
        </w:tc>
        <w:tc>
          <w:tcPr>
            <w:tcW w:w="3224" w:type="dxa"/>
          </w:tcPr>
          <w:p w:rsidR="00BF0657" w:rsidRPr="00E86A67" w:rsidRDefault="00BF0657" w:rsidP="00BF0657">
            <w:pPr>
              <w:autoSpaceDE w:val="0"/>
              <w:autoSpaceDN w:val="0"/>
              <w:adjustRightInd w:val="0"/>
              <w:spacing w:line="360" w:lineRule="auto"/>
              <w:jc w:val="center"/>
            </w:pPr>
            <w:r>
              <w:t xml:space="preserve">160 </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R$ 1,19</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Mandioca </w:t>
            </w:r>
          </w:p>
        </w:tc>
        <w:tc>
          <w:tcPr>
            <w:tcW w:w="3224" w:type="dxa"/>
          </w:tcPr>
          <w:p w:rsidR="00BF0657" w:rsidRPr="00E86A67" w:rsidRDefault="00BF0657" w:rsidP="00BF0657">
            <w:pPr>
              <w:autoSpaceDE w:val="0"/>
              <w:autoSpaceDN w:val="0"/>
              <w:adjustRightInd w:val="0"/>
              <w:spacing w:line="360" w:lineRule="auto"/>
              <w:jc w:val="center"/>
            </w:pPr>
            <w:r>
              <w:t>1</w:t>
            </w:r>
            <w:smartTag w:uri="urn:schemas-microsoft-com:office:smarttags" w:element="metricconverter">
              <w:smartTagPr>
                <w:attr w:name="ProductID" w:val="60 Kg"/>
              </w:smartTagPr>
              <w:r w:rsidRPr="00E86A67">
                <w:t>60 Kg</w:t>
              </w:r>
            </w:smartTag>
          </w:p>
        </w:tc>
        <w:tc>
          <w:tcPr>
            <w:tcW w:w="3402" w:type="dxa"/>
          </w:tcPr>
          <w:p w:rsidR="00BF0657" w:rsidRPr="00E86A67" w:rsidRDefault="00BF0657" w:rsidP="00BF0657">
            <w:pPr>
              <w:autoSpaceDE w:val="0"/>
              <w:autoSpaceDN w:val="0"/>
              <w:adjustRightInd w:val="0"/>
              <w:spacing w:line="360" w:lineRule="auto"/>
              <w:jc w:val="center"/>
            </w:pPr>
            <w:r>
              <w:t>R$ 2,41</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Milho verde in natura </w:t>
            </w:r>
          </w:p>
        </w:tc>
        <w:tc>
          <w:tcPr>
            <w:tcW w:w="3224" w:type="dxa"/>
          </w:tcPr>
          <w:p w:rsidR="00BF0657" w:rsidRPr="00E86A67" w:rsidRDefault="00BF0657" w:rsidP="00BF0657">
            <w:pPr>
              <w:autoSpaceDE w:val="0"/>
              <w:autoSpaceDN w:val="0"/>
              <w:adjustRightInd w:val="0"/>
              <w:spacing w:line="360" w:lineRule="auto"/>
              <w:jc w:val="center"/>
            </w:pPr>
            <w:r>
              <w:t>200 bandejas</w:t>
            </w:r>
          </w:p>
        </w:tc>
        <w:tc>
          <w:tcPr>
            <w:tcW w:w="3402" w:type="dxa"/>
          </w:tcPr>
          <w:p w:rsidR="00BF0657" w:rsidRPr="00E86A67" w:rsidRDefault="00BF0657" w:rsidP="00BF0657">
            <w:pPr>
              <w:autoSpaceDE w:val="0"/>
              <w:autoSpaceDN w:val="0"/>
              <w:adjustRightInd w:val="0"/>
              <w:spacing w:line="360" w:lineRule="auto"/>
              <w:jc w:val="center"/>
            </w:pPr>
            <w:r>
              <w:t>R$ 3,59</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Repolho </w:t>
            </w:r>
          </w:p>
        </w:tc>
        <w:tc>
          <w:tcPr>
            <w:tcW w:w="3224" w:type="dxa"/>
          </w:tcPr>
          <w:p w:rsidR="00BF0657" w:rsidRPr="00E86A67" w:rsidRDefault="00BF0657" w:rsidP="00BF0657">
            <w:pPr>
              <w:autoSpaceDE w:val="0"/>
              <w:autoSpaceDN w:val="0"/>
              <w:adjustRightInd w:val="0"/>
              <w:spacing w:line="360" w:lineRule="auto"/>
              <w:jc w:val="center"/>
            </w:pPr>
            <w:r>
              <w:t>37</w:t>
            </w:r>
            <w:r w:rsidRPr="00E86A67">
              <w:t>0 Kg</w:t>
            </w:r>
          </w:p>
        </w:tc>
        <w:tc>
          <w:tcPr>
            <w:tcW w:w="3402" w:type="dxa"/>
          </w:tcPr>
          <w:p w:rsidR="00BF0657" w:rsidRPr="00E86A67" w:rsidRDefault="00BF0657" w:rsidP="00BF0657">
            <w:pPr>
              <w:autoSpaceDE w:val="0"/>
              <w:autoSpaceDN w:val="0"/>
              <w:adjustRightInd w:val="0"/>
              <w:spacing w:line="360" w:lineRule="auto"/>
              <w:jc w:val="center"/>
            </w:pPr>
            <w:r>
              <w:t>R$ 2,10</w:t>
            </w:r>
          </w:p>
        </w:tc>
      </w:tr>
    </w:tbl>
    <w:p w:rsidR="00031303" w:rsidRPr="00E86A67" w:rsidRDefault="00031303" w:rsidP="00E86A67">
      <w:pPr>
        <w:autoSpaceDE w:val="0"/>
        <w:autoSpaceDN w:val="0"/>
        <w:adjustRightInd w:val="0"/>
        <w:spacing w:line="360" w:lineRule="auto"/>
        <w:jc w:val="both"/>
        <w:rPr>
          <w:b/>
          <w:bCs/>
        </w:rPr>
      </w:pPr>
      <w:bookmarkStart w:id="0" w:name="_GoBack"/>
      <w:bookmarkEnd w:id="0"/>
    </w:p>
    <w:p w:rsidR="00587C77" w:rsidRPr="00AB2EC8" w:rsidRDefault="001E4754" w:rsidP="004C2DDC">
      <w:pPr>
        <w:autoSpaceDE w:val="0"/>
        <w:autoSpaceDN w:val="0"/>
        <w:adjustRightInd w:val="0"/>
        <w:spacing w:line="360" w:lineRule="auto"/>
        <w:jc w:val="center"/>
        <w:rPr>
          <w:b/>
        </w:rPr>
      </w:pPr>
      <w:r w:rsidRPr="00E86A67">
        <w:rPr>
          <w:b/>
        </w:rPr>
        <w:t xml:space="preserve">CONSELHO ESCOLAR </w:t>
      </w:r>
      <w:r w:rsidR="004C2DDC" w:rsidRPr="00300344">
        <w:rPr>
          <w:b/>
        </w:rPr>
        <w:t>D</w:t>
      </w:r>
      <w:r w:rsidR="004C2DDC">
        <w:rPr>
          <w:b/>
        </w:rPr>
        <w:t>A ESCOLA ESTADUAL LEO LYNCE</w:t>
      </w:r>
      <w:r w:rsidR="00E86A67" w:rsidRPr="00E86A67">
        <w:rPr>
          <w:b/>
          <w:color w:val="FF0000"/>
        </w:rPr>
        <w:t xml:space="preserve">                                                    </w:t>
      </w:r>
      <w:r w:rsidR="00616317">
        <w:rPr>
          <w:b/>
          <w:color w:val="FF0000"/>
        </w:rPr>
        <w:t xml:space="preserve">          </w:t>
      </w:r>
      <w:r w:rsidR="00AB2EC8" w:rsidRPr="00AB2EC8">
        <w:rPr>
          <w:b/>
        </w:rPr>
        <w:t>PIRACANJUBA, 18 DE JUNHO DE 2015</w:t>
      </w:r>
      <w:r w:rsidR="00E71BD6" w:rsidRPr="00AB2EC8">
        <w:rPr>
          <w:b/>
        </w:rPr>
        <w:t>.</w:t>
      </w:r>
    </w:p>
    <w:p w:rsidR="00031303" w:rsidRPr="00AB2EC8"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B6D81">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4B" w:rsidRDefault="00460D4B">
      <w:r>
        <w:separator/>
      </w:r>
    </w:p>
  </w:endnote>
  <w:endnote w:type="continuationSeparator" w:id="0">
    <w:p w:rsidR="00460D4B" w:rsidRDefault="00460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rsidP="00BD33BB">
    <w:pPr>
      <w:pStyle w:val="Rodap"/>
      <w:framePr w:wrap="around" w:vAnchor="text" w:hAnchor="margin" w:xAlign="right" w:y="1"/>
      <w:rPr>
        <w:rStyle w:val="Nmerodepgina"/>
      </w:rPr>
    </w:pPr>
    <w:r>
      <w:rPr>
        <w:rStyle w:val="Nmerodepgina"/>
      </w:rPr>
      <w:fldChar w:fldCharType="begin"/>
    </w:r>
    <w:r w:rsidR="00BF0657">
      <w:rPr>
        <w:rStyle w:val="Nmerodepgina"/>
      </w:rPr>
      <w:instrText xml:space="preserve">PAGE  </w:instrText>
    </w:r>
    <w:r>
      <w:rPr>
        <w:rStyle w:val="Nmerodepgina"/>
      </w:rPr>
      <w:fldChar w:fldCharType="end"/>
    </w:r>
  </w:p>
  <w:p w:rsidR="00BF0657" w:rsidRDefault="00BF0657">
    <w:pPr>
      <w:pStyle w:val="Rodap"/>
      <w:ind w:right="360"/>
    </w:pPr>
  </w:p>
  <w:p w:rsidR="00BF0657" w:rsidRDefault="00BF06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rsidP="00BD33BB">
    <w:pPr>
      <w:pStyle w:val="Rodap"/>
      <w:framePr w:wrap="around" w:vAnchor="text" w:hAnchor="margin" w:xAlign="right" w:y="1"/>
      <w:rPr>
        <w:rStyle w:val="Nmerodepgina"/>
      </w:rPr>
    </w:pPr>
    <w:r>
      <w:rPr>
        <w:rStyle w:val="Nmerodepgina"/>
      </w:rPr>
      <w:fldChar w:fldCharType="begin"/>
    </w:r>
    <w:r w:rsidR="00BF0657">
      <w:rPr>
        <w:rStyle w:val="Nmerodepgina"/>
      </w:rPr>
      <w:instrText xml:space="preserve">PAGE  </w:instrText>
    </w:r>
    <w:r>
      <w:rPr>
        <w:rStyle w:val="Nmerodepgina"/>
      </w:rPr>
      <w:fldChar w:fldCharType="separate"/>
    </w:r>
    <w:r w:rsidR="00DB6D81">
      <w:rPr>
        <w:rStyle w:val="Nmerodepgina"/>
        <w:noProof/>
      </w:rPr>
      <w:t>1</w:t>
    </w:r>
    <w:r>
      <w:rPr>
        <w:rStyle w:val="Nmerodepgina"/>
      </w:rPr>
      <w:fldChar w:fldCharType="end"/>
    </w:r>
  </w:p>
  <w:p w:rsidR="00BF0657" w:rsidRPr="00D54278" w:rsidRDefault="00BF065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F0657" w:rsidRPr="00D54278" w:rsidRDefault="00BF065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0657" w:rsidRPr="00D54278" w:rsidRDefault="00BF065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pPr>
      <w:pStyle w:val="Rodap"/>
      <w:jc w:val="center"/>
      <w:rPr>
        <w:sz w:val="14"/>
      </w:rPr>
    </w:pPr>
    <w:r>
      <w:rPr>
        <w:sz w:val="14"/>
      </w:rPr>
      <w:fldChar w:fldCharType="begin"/>
    </w:r>
    <w:r w:rsidR="00BF0657">
      <w:rPr>
        <w:sz w:val="14"/>
      </w:rPr>
      <w:instrText xml:space="preserve"> FILENAME \p </w:instrText>
    </w:r>
    <w:r>
      <w:rPr>
        <w:sz w:val="14"/>
      </w:rPr>
      <w:fldChar w:fldCharType="separate"/>
    </w:r>
    <w:r w:rsidR="00BF0657">
      <w:rPr>
        <w:noProof/>
        <w:sz w:val="14"/>
      </w:rPr>
      <w:t>C:\Users\ana.reis\Documents\2011\CHAMADAS PÚBLICAS\Modelo OFICIAL Chamada Pública.doc</w:t>
    </w:r>
    <w:r>
      <w:rPr>
        <w:sz w:val="14"/>
      </w:rPr>
      <w:fldChar w:fldCharType="end"/>
    </w:r>
  </w:p>
  <w:p w:rsidR="00BF0657" w:rsidRDefault="00BF06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0657" w:rsidRDefault="00BF06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4B" w:rsidRDefault="00460D4B">
      <w:r>
        <w:separator/>
      </w:r>
    </w:p>
  </w:footnote>
  <w:footnote w:type="continuationSeparator" w:id="0">
    <w:p w:rsidR="00460D4B" w:rsidRDefault="00460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pPr>
      <w:pStyle w:val="Cabealho"/>
      <w:framePr w:wrap="around" w:vAnchor="text" w:hAnchor="margin" w:xAlign="right" w:y="1"/>
      <w:rPr>
        <w:rStyle w:val="Nmerodepgina"/>
      </w:rPr>
    </w:pPr>
    <w:r>
      <w:rPr>
        <w:rStyle w:val="Nmerodepgina"/>
      </w:rPr>
      <w:fldChar w:fldCharType="begin"/>
    </w:r>
    <w:r w:rsidR="00BF0657">
      <w:rPr>
        <w:rStyle w:val="Nmerodepgina"/>
      </w:rPr>
      <w:instrText xml:space="preserve">PAGE  </w:instrText>
    </w:r>
    <w:r>
      <w:rPr>
        <w:rStyle w:val="Nmerodepgina"/>
      </w:rPr>
      <w:fldChar w:fldCharType="end"/>
    </w:r>
  </w:p>
  <w:p w:rsidR="00BF0657" w:rsidRDefault="00BF06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BF0657">
    <w:pPr>
      <w:pStyle w:val="Cabealho"/>
      <w:framePr w:wrap="around" w:vAnchor="text" w:hAnchor="margin" w:xAlign="right" w:y="1"/>
      <w:rPr>
        <w:rStyle w:val="Nmerodepgina"/>
      </w:rPr>
    </w:pPr>
  </w:p>
  <w:p w:rsidR="00BF0657" w:rsidRDefault="00DB6D81" w:rsidP="007D3B45">
    <w:pPr>
      <w:spacing w:line="360" w:lineRule="auto"/>
      <w:jc w:val="right"/>
      <w:rPr>
        <w:noProof/>
      </w:rPr>
    </w:pPr>
    <w:r w:rsidRPr="00DB6D81">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pPr>
      <w:pStyle w:val="Legenda"/>
      <w:rPr>
        <w:b w:val="0"/>
        <w:sz w:val="28"/>
      </w:rPr>
    </w:pPr>
    <w:r w:rsidRPr="001572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3732" r:id="rId2"/>
      </w:pict>
    </w:r>
  </w:p>
  <w:p w:rsidR="00BF0657" w:rsidRDefault="00BF0657">
    <w:pPr>
      <w:pStyle w:val="Legenda"/>
      <w:rPr>
        <w:b w:val="0"/>
        <w:sz w:val="16"/>
      </w:rPr>
    </w:pPr>
  </w:p>
  <w:p w:rsidR="00BF0657" w:rsidRDefault="00BF0657">
    <w:pPr>
      <w:pStyle w:val="Legenda"/>
      <w:rPr>
        <w:b w:val="0"/>
      </w:rPr>
    </w:pPr>
  </w:p>
  <w:p w:rsidR="00BF0657" w:rsidRDefault="00BF0657">
    <w:pPr>
      <w:pStyle w:val="Legenda"/>
      <w:rPr>
        <w:b w:val="0"/>
      </w:rPr>
    </w:pPr>
  </w:p>
  <w:p w:rsidR="00BF0657" w:rsidRDefault="00BF0657">
    <w:pPr>
      <w:pStyle w:val="Legenda"/>
      <w:rPr>
        <w:b w:val="0"/>
      </w:rPr>
    </w:pPr>
    <w:r>
      <w:rPr>
        <w:b w:val="0"/>
      </w:rPr>
      <w:t>ESTADO DE GOIÁS</w:t>
    </w:r>
  </w:p>
  <w:p w:rsidR="00BF0657" w:rsidRDefault="00BF0657">
    <w:pPr>
      <w:spacing w:line="360" w:lineRule="auto"/>
      <w:jc w:val="center"/>
      <w:rPr>
        <w:rFonts w:ascii="Garamond" w:hAnsi="Garamond"/>
        <w:b/>
        <w:sz w:val="20"/>
        <w:lang w:val="pt-PT"/>
      </w:rPr>
    </w:pPr>
    <w:r>
      <w:rPr>
        <w:rFonts w:ascii="Garamond" w:hAnsi="Garamond"/>
        <w:sz w:val="20"/>
        <w:lang w:val="pt-PT"/>
      </w:rPr>
      <w:t>SECRETARIA DE ESTADO DA EDUCAÇÃO</w:t>
    </w:r>
  </w:p>
  <w:p w:rsidR="00BF0657" w:rsidRDefault="00BF06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721C"/>
    <w:rsid w:val="00160285"/>
    <w:rsid w:val="00160B9D"/>
    <w:rsid w:val="00166000"/>
    <w:rsid w:val="00166CB3"/>
    <w:rsid w:val="00167B46"/>
    <w:rsid w:val="00174192"/>
    <w:rsid w:val="00174CC0"/>
    <w:rsid w:val="00182AD3"/>
    <w:rsid w:val="00187702"/>
    <w:rsid w:val="00190E13"/>
    <w:rsid w:val="0019162C"/>
    <w:rsid w:val="0019424E"/>
    <w:rsid w:val="0019595E"/>
    <w:rsid w:val="00196E09"/>
    <w:rsid w:val="001A1804"/>
    <w:rsid w:val="001A2774"/>
    <w:rsid w:val="001A5129"/>
    <w:rsid w:val="001A62AA"/>
    <w:rsid w:val="001B121E"/>
    <w:rsid w:val="001B4EE2"/>
    <w:rsid w:val="001B4F88"/>
    <w:rsid w:val="001B4F95"/>
    <w:rsid w:val="001C3445"/>
    <w:rsid w:val="001C4DD9"/>
    <w:rsid w:val="001C5E1C"/>
    <w:rsid w:val="001C7FB2"/>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2FB1"/>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7AD1"/>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0D4B"/>
    <w:rsid w:val="004611AF"/>
    <w:rsid w:val="004623E7"/>
    <w:rsid w:val="00465D19"/>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DDC"/>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AB6"/>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3D4"/>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9F9"/>
    <w:rsid w:val="0083008D"/>
    <w:rsid w:val="00830440"/>
    <w:rsid w:val="008327B9"/>
    <w:rsid w:val="008331D1"/>
    <w:rsid w:val="00834986"/>
    <w:rsid w:val="008358E0"/>
    <w:rsid w:val="00836499"/>
    <w:rsid w:val="00840017"/>
    <w:rsid w:val="0085045E"/>
    <w:rsid w:val="00850BFF"/>
    <w:rsid w:val="008524C8"/>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6AB"/>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6D7"/>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276"/>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2EC8"/>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89"/>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065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145F"/>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D81"/>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92"/>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19B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186"/>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8850E-54B9-4F0E-A210-568F4C1A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2824</Words>
  <Characters>16074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2015-06-26T11:49:00Z</dcterms:created>
  <dcterms:modified xsi:type="dcterms:W3CDTF">2015-06-26T11:49:00Z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