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D9" w:rsidRPr="00592E6D" w:rsidRDefault="005D0DD9" w:rsidP="005D0DD9">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5D0DD9" w:rsidRPr="00592E6D" w:rsidRDefault="005D0DD9" w:rsidP="005D0DD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D0DD9" w:rsidRPr="00750D15" w:rsidRDefault="005D0DD9" w:rsidP="005D0DD9">
      <w:pPr>
        <w:spacing w:after="150" w:line="240" w:lineRule="auto"/>
        <w:jc w:val="both"/>
        <w:rPr>
          <w:rFonts w:ascii="Times New Roman" w:eastAsia="Times New Roman" w:hAnsi="Times New Roman" w:cs="Times New Roman"/>
          <w:b/>
          <w:color w:val="FF0000"/>
          <w:sz w:val="24"/>
          <w:szCs w:val="24"/>
        </w:rPr>
      </w:pPr>
      <w:r w:rsidRPr="00592E6D">
        <w:rPr>
          <w:rFonts w:ascii="Times New Roman" w:eastAsia="Times New Roman" w:hAnsi="Times New Roman" w:cs="Times New Roman"/>
          <w:i/>
          <w:color w:val="FF0000"/>
          <w:sz w:val="24"/>
          <w:szCs w:val="24"/>
        </w:rPr>
        <w:t xml:space="preserve"> </w:t>
      </w:r>
    </w:p>
    <w:p w:rsidR="005D0DD9" w:rsidRPr="00592E6D" w:rsidRDefault="005D0DD9" w:rsidP="007578AE">
      <w:pPr>
        <w:spacing w:after="0" w:line="240" w:lineRule="auto"/>
        <w:jc w:val="both"/>
        <w:rPr>
          <w:rFonts w:ascii="Times New Roman" w:eastAsia="Times New Roman" w:hAnsi="Times New Roman" w:cs="Times New Roman"/>
          <w:color w:val="000000"/>
          <w:sz w:val="24"/>
          <w:szCs w:val="24"/>
        </w:rPr>
      </w:pPr>
    </w:p>
    <w:p w:rsidR="005D0DD9" w:rsidRPr="00592E6D" w:rsidRDefault="005D0DD9" w:rsidP="007578AE">
      <w:pPr>
        <w:spacing w:after="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29340D" w:rsidRDefault="005D0DD9" w:rsidP="007578AE">
      <w:pPr>
        <w:spacing w:after="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Conselho Escolar </w:t>
      </w:r>
      <w:r w:rsidR="0029340D">
        <w:rPr>
          <w:rFonts w:ascii="Times New Roman" w:eastAsia="Times New Roman" w:hAnsi="Times New Roman" w:cs="Times New Roman"/>
          <w:b/>
          <w:color w:val="000000"/>
          <w:sz w:val="24"/>
          <w:szCs w:val="24"/>
        </w:rPr>
        <w:t>COLÉGIO</w:t>
      </w:r>
      <w:r w:rsidR="001149A4">
        <w:rPr>
          <w:rFonts w:ascii="Times New Roman" w:eastAsia="Times New Roman" w:hAnsi="Times New Roman" w:cs="Times New Roman"/>
          <w:color w:val="000000"/>
          <w:sz w:val="24"/>
          <w:szCs w:val="24"/>
        </w:rPr>
        <w:t xml:space="preserve"> </w:t>
      </w:r>
      <w:r w:rsidR="0029340D" w:rsidRPr="0029340D">
        <w:rPr>
          <w:rFonts w:ascii="Times New Roman" w:eastAsia="Times New Roman" w:hAnsi="Times New Roman" w:cs="Times New Roman"/>
          <w:b/>
          <w:color w:val="000000"/>
          <w:sz w:val="24"/>
          <w:szCs w:val="24"/>
        </w:rPr>
        <w:t>ESTADUAL “MARTINS BORGES”</w:t>
      </w:r>
      <w:r w:rsidRPr="00592E6D">
        <w:rPr>
          <w:rFonts w:ascii="Times New Roman" w:eastAsia="Times New Roman" w:hAnsi="Times New Roman" w:cs="Times New Roman"/>
          <w:color w:val="000000"/>
          <w:sz w:val="24"/>
          <w:szCs w:val="24"/>
        </w:rPr>
        <w:t xml:space="preserve">, da Unidade Escolar </w:t>
      </w:r>
      <w:r w:rsidR="001149A4" w:rsidRPr="001149A4">
        <w:rPr>
          <w:rFonts w:ascii="Times New Roman" w:eastAsia="Times New Roman" w:hAnsi="Times New Roman" w:cs="Times New Roman"/>
          <w:b/>
          <w:color w:val="000000"/>
          <w:sz w:val="24"/>
          <w:szCs w:val="24"/>
        </w:rPr>
        <w:t xml:space="preserve">COLÉGIO ESTADUAL </w:t>
      </w:r>
      <w:r w:rsidR="0029340D" w:rsidRPr="0029340D">
        <w:rPr>
          <w:rFonts w:ascii="Times New Roman" w:eastAsia="Times New Roman" w:hAnsi="Times New Roman" w:cs="Times New Roman"/>
          <w:b/>
          <w:color w:val="000000"/>
          <w:sz w:val="24"/>
          <w:szCs w:val="24"/>
        </w:rPr>
        <w:t>“MARTINS BORGES”</w:t>
      </w:r>
      <w:r w:rsidR="0029340D">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município de </w:t>
      </w:r>
      <w:r w:rsidR="0029340D" w:rsidRPr="00F7681C">
        <w:rPr>
          <w:rFonts w:ascii="Times New Roman" w:eastAsia="Times New Roman" w:hAnsi="Times New Roman" w:cs="Times New Roman"/>
          <w:b/>
          <w:color w:val="000000"/>
          <w:sz w:val="24"/>
          <w:szCs w:val="24"/>
        </w:rPr>
        <w:t>RIO VERDE DE GOIÁS</w:t>
      </w:r>
      <w:r w:rsidR="001149A4">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340D" w:rsidRPr="00F7681C">
        <w:rPr>
          <w:rFonts w:ascii="Times New Roman" w:eastAsia="Times New Roman" w:hAnsi="Times New Roman" w:cs="Times New Roman"/>
          <w:b/>
          <w:color w:val="000000"/>
          <w:sz w:val="24"/>
          <w:szCs w:val="24"/>
        </w:rPr>
        <w:t xml:space="preserve">SUBSECRETARIA REGIONAL DE EDUCAÇÃO DE RIO </w:t>
      </w:r>
      <w:r w:rsidR="00EE102E" w:rsidRPr="00F7681C">
        <w:rPr>
          <w:rFonts w:ascii="Times New Roman" w:eastAsia="Times New Roman" w:hAnsi="Times New Roman" w:cs="Times New Roman"/>
          <w:b/>
          <w:color w:val="000000"/>
          <w:sz w:val="24"/>
          <w:szCs w:val="24"/>
        </w:rPr>
        <w:t>VERDE</w:t>
      </w:r>
      <w:r w:rsidR="00EE102E">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pessoa jurídica de direito público, com sede à </w:t>
      </w:r>
      <w:r w:rsidR="0029340D" w:rsidRPr="0029340D">
        <w:rPr>
          <w:rFonts w:ascii="Times New Roman" w:hAnsi="Times New Roman" w:cs="Times New Roman"/>
          <w:b/>
          <w:sz w:val="24"/>
          <w:szCs w:val="24"/>
          <w:lang w:val="pt-PT"/>
        </w:rPr>
        <w:t>RUA CORONEL VAIANO, 461 - CENTRO</w:t>
      </w:r>
      <w:r w:rsidR="001149A4" w:rsidRPr="0029340D">
        <w:rPr>
          <w:rFonts w:ascii="Times New Roman" w:eastAsia="Times New Roman" w:hAnsi="Times New Roman" w:cs="Times New Roman"/>
          <w:b/>
          <w:color w:val="000000"/>
          <w:sz w:val="24"/>
          <w:szCs w:val="24"/>
        </w:rPr>
        <w:t xml:space="preserve"> </w:t>
      </w:r>
      <w:r w:rsidR="0029340D" w:rsidRPr="0029340D">
        <w:rPr>
          <w:rFonts w:ascii="Times New Roman" w:eastAsia="Times New Roman" w:hAnsi="Times New Roman" w:cs="Times New Roman"/>
          <w:b/>
          <w:color w:val="000000"/>
          <w:sz w:val="24"/>
          <w:szCs w:val="24"/>
        </w:rPr>
        <w:t xml:space="preserve">RIO VERDE </w:t>
      </w:r>
      <w:r w:rsidR="001149A4" w:rsidRPr="0029340D">
        <w:rPr>
          <w:rFonts w:ascii="Times New Roman" w:eastAsia="Times New Roman" w:hAnsi="Times New Roman" w:cs="Times New Roman"/>
          <w:b/>
          <w:color w:val="000000"/>
          <w:sz w:val="24"/>
          <w:szCs w:val="24"/>
        </w:rPr>
        <w:t>- GO</w:t>
      </w:r>
      <w:r w:rsidRPr="00592E6D">
        <w:rPr>
          <w:rFonts w:ascii="Times New Roman" w:eastAsia="Times New Roman" w:hAnsi="Times New Roman" w:cs="Times New Roman"/>
          <w:color w:val="000000"/>
          <w:sz w:val="24"/>
          <w:szCs w:val="24"/>
        </w:rPr>
        <w:t>, inscrita no CNPJ sob n.º</w:t>
      </w:r>
      <w:r w:rsidR="001149A4">
        <w:rPr>
          <w:rFonts w:ascii="Times New Roman" w:eastAsia="Times New Roman" w:hAnsi="Times New Roman" w:cs="Times New Roman"/>
          <w:color w:val="000000"/>
          <w:sz w:val="24"/>
          <w:szCs w:val="24"/>
        </w:rPr>
        <w:t xml:space="preserve"> </w:t>
      </w:r>
      <w:r w:rsidR="0029340D" w:rsidRPr="0029340D">
        <w:rPr>
          <w:rFonts w:ascii="Times New Roman" w:hAnsi="Times New Roman" w:cs="Times New Roman"/>
          <w:b/>
          <w:sz w:val="24"/>
          <w:szCs w:val="24"/>
          <w:lang w:val="pt-PT"/>
        </w:rPr>
        <w:t>00.671.165/0001-95</w:t>
      </w:r>
      <w:r w:rsidRPr="00592E6D">
        <w:rPr>
          <w:rFonts w:ascii="Times New Roman" w:eastAsia="Times New Roman" w:hAnsi="Times New Roman" w:cs="Times New Roman"/>
          <w:color w:val="000000"/>
          <w:sz w:val="24"/>
          <w:szCs w:val="24"/>
        </w:rPr>
        <w:t xml:space="preserve">, representada neste ato pelo Presidente do Conselho o (a) </w:t>
      </w:r>
      <w:r w:rsidR="0029340D" w:rsidRPr="0029340D">
        <w:rPr>
          <w:rFonts w:ascii="Times New Roman" w:hAnsi="Times New Roman" w:cs="Times New Roman"/>
          <w:b/>
          <w:sz w:val="24"/>
          <w:szCs w:val="24"/>
          <w:lang w:val="pt-PT"/>
        </w:rPr>
        <w:t>TAIRO VIEIRA FERREIRA,</w:t>
      </w:r>
      <w:r w:rsidR="0029340D" w:rsidRPr="0029340D">
        <w:rPr>
          <w:rFonts w:ascii="Times New Roman" w:hAnsi="Times New Roman" w:cs="Times New Roman"/>
          <w:sz w:val="24"/>
          <w:szCs w:val="24"/>
          <w:lang w:val="pt-PT"/>
        </w:rPr>
        <w:t xml:space="preserve"> </w:t>
      </w:r>
      <w:r w:rsidR="0029340D" w:rsidRPr="0029340D">
        <w:rPr>
          <w:rFonts w:ascii="Times New Roman" w:hAnsi="Times New Roman" w:cs="Times New Roman"/>
          <w:b/>
          <w:sz w:val="24"/>
          <w:szCs w:val="24"/>
          <w:lang w:val="pt-PT"/>
        </w:rPr>
        <w:t>PROFESSOR</w:t>
      </w:r>
      <w:r w:rsidRPr="00592E6D">
        <w:rPr>
          <w:rFonts w:ascii="Times New Roman" w:eastAsia="Times New Roman" w:hAnsi="Times New Roman" w:cs="Times New Roman"/>
          <w:color w:val="000000"/>
          <w:sz w:val="24"/>
          <w:szCs w:val="24"/>
        </w:rPr>
        <w:t>, inscrito (a) no CPF</w:t>
      </w:r>
      <w:r w:rsidR="00EE102E">
        <w:rPr>
          <w:rFonts w:ascii="Times New Roman" w:eastAsia="Times New Roman" w:hAnsi="Times New Roman" w:cs="Times New Roman"/>
          <w:color w:val="000000"/>
          <w:sz w:val="24"/>
          <w:szCs w:val="24"/>
        </w:rPr>
        <w:t xml:space="preserve">: </w:t>
      </w:r>
      <w:r w:rsidR="0029340D" w:rsidRPr="0029340D">
        <w:rPr>
          <w:rFonts w:ascii="Times New Roman" w:hAnsi="Times New Roman" w:cs="Times New Roman"/>
          <w:b/>
          <w:sz w:val="24"/>
          <w:szCs w:val="24"/>
          <w:lang w:val="pt-PT"/>
        </w:rPr>
        <w:t>847.292.951-</w:t>
      </w:r>
      <w:proofErr w:type="gramStart"/>
      <w:r w:rsidR="0029340D" w:rsidRPr="0029340D">
        <w:rPr>
          <w:rFonts w:ascii="Times New Roman" w:hAnsi="Times New Roman" w:cs="Times New Roman"/>
          <w:b/>
          <w:sz w:val="24"/>
          <w:szCs w:val="24"/>
          <w:lang w:val="pt-PT"/>
        </w:rPr>
        <w:t>53,</w:t>
      </w:r>
      <w:r w:rsidR="0029340D" w:rsidRPr="0029340D">
        <w:rPr>
          <w:rFonts w:ascii="Times New Roman" w:hAnsi="Times New Roman" w:cs="Times New Roman"/>
          <w:sz w:val="24"/>
          <w:szCs w:val="24"/>
          <w:lang w:val="pt-PT"/>
        </w:rPr>
        <w:t xml:space="preserve"> Carteira</w:t>
      </w:r>
      <w:proofErr w:type="gramEnd"/>
      <w:r w:rsidR="0029340D" w:rsidRPr="0029340D">
        <w:rPr>
          <w:rFonts w:ascii="Times New Roman" w:hAnsi="Times New Roman" w:cs="Times New Roman"/>
          <w:sz w:val="24"/>
          <w:szCs w:val="24"/>
          <w:lang w:val="pt-PT"/>
        </w:rPr>
        <w:t xml:space="preserve"> de Identidade nº </w:t>
      </w:r>
      <w:r w:rsidR="0029340D" w:rsidRPr="0029340D">
        <w:rPr>
          <w:rFonts w:ascii="Times New Roman" w:hAnsi="Times New Roman" w:cs="Times New Roman"/>
          <w:b/>
          <w:sz w:val="24"/>
          <w:szCs w:val="24"/>
          <w:lang w:val="pt-PT"/>
        </w:rPr>
        <w:t>3783396 DGPC/GO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7681C">
        <w:rPr>
          <w:rFonts w:ascii="Times New Roman" w:eastAsia="Times New Roman" w:hAnsi="Times New Roman" w:cs="Times New Roman"/>
          <w:b/>
          <w:color w:val="000000"/>
          <w:sz w:val="24"/>
          <w:szCs w:val="24"/>
        </w:rPr>
        <w:t>18</w:t>
      </w:r>
      <w:r w:rsidR="00750D15" w:rsidRPr="00750D15">
        <w:rPr>
          <w:rFonts w:ascii="Times New Roman" w:eastAsia="Times New Roman" w:hAnsi="Times New Roman" w:cs="Times New Roman"/>
          <w:b/>
          <w:color w:val="000000"/>
          <w:sz w:val="24"/>
          <w:szCs w:val="24"/>
        </w:rPr>
        <w:t>/01/2016</w:t>
      </w:r>
      <w:r w:rsidR="00A02B89">
        <w:rPr>
          <w:rFonts w:ascii="Times New Roman" w:eastAsia="Times New Roman" w:hAnsi="Times New Roman" w:cs="Times New Roman"/>
          <w:b/>
          <w:color w:val="000000"/>
          <w:sz w:val="24"/>
          <w:szCs w:val="24"/>
        </w:rPr>
        <w:t xml:space="preserve"> a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E102E" w:rsidRPr="00EE102E">
        <w:rPr>
          <w:rFonts w:ascii="Times New Roman" w:eastAsia="Times New Roman" w:hAnsi="Times New Roman" w:cs="Times New Roman"/>
          <w:b/>
          <w:sz w:val="24"/>
          <w:szCs w:val="24"/>
        </w:rPr>
        <w:t>18/01/2016</w:t>
      </w:r>
      <w:r w:rsidRPr="00EE102E">
        <w:rPr>
          <w:rFonts w:ascii="Times New Roman" w:eastAsia="Times New Roman" w:hAnsi="Times New Roman" w:cs="Times New Roman"/>
          <w:sz w:val="24"/>
          <w:szCs w:val="24"/>
        </w:rPr>
        <w:t>, no horário das</w:t>
      </w:r>
      <w:r w:rsidR="00A02B89" w:rsidRPr="00EE102E">
        <w:rPr>
          <w:rFonts w:ascii="Times New Roman" w:eastAsia="Times New Roman" w:hAnsi="Times New Roman" w:cs="Times New Roman"/>
          <w:sz w:val="24"/>
          <w:szCs w:val="24"/>
        </w:rPr>
        <w:t xml:space="preserve"> </w:t>
      </w:r>
      <w:proofErr w:type="gramStart"/>
      <w:r w:rsidR="00A02B89" w:rsidRPr="00EE102E">
        <w:rPr>
          <w:rFonts w:ascii="Times New Roman" w:eastAsia="Times New Roman" w:hAnsi="Times New Roman" w:cs="Times New Roman"/>
          <w:b/>
          <w:sz w:val="24"/>
          <w:szCs w:val="24"/>
        </w:rPr>
        <w:t>07:00</w:t>
      </w:r>
      <w:proofErr w:type="gramEnd"/>
      <w:r w:rsidR="00A02B89" w:rsidRPr="00EE102E">
        <w:rPr>
          <w:rFonts w:ascii="Times New Roman" w:eastAsia="Times New Roman" w:hAnsi="Times New Roman" w:cs="Times New Roman"/>
          <w:b/>
          <w:sz w:val="24"/>
          <w:szCs w:val="24"/>
        </w:rPr>
        <w:t xml:space="preserve"> as 11:00, ou das 13:00 as 17:00</w:t>
      </w:r>
      <w:r w:rsidRPr="00EE102E">
        <w:rPr>
          <w:rFonts w:ascii="Times New Roman" w:eastAsia="Times New Roman" w:hAnsi="Times New Roman" w:cs="Times New Roman"/>
          <w:b/>
          <w:sz w:val="24"/>
          <w:szCs w:val="24"/>
        </w:rPr>
        <w:t xml:space="preserve"> horas</w:t>
      </w:r>
      <w:r w:rsidRPr="00EE102E">
        <w:rPr>
          <w:rFonts w:ascii="Times New Roman" w:eastAsia="Times New Roman" w:hAnsi="Times New Roman" w:cs="Times New Roman"/>
          <w:sz w:val="24"/>
          <w:szCs w:val="24"/>
        </w:rPr>
        <w:t>, na sede do Conselho Escolar, situada</w:t>
      </w:r>
      <w:r w:rsidRPr="00592E6D">
        <w:rPr>
          <w:rFonts w:ascii="Times New Roman" w:eastAsia="Times New Roman" w:hAnsi="Times New Roman" w:cs="Times New Roman"/>
          <w:color w:val="000000"/>
          <w:sz w:val="24"/>
          <w:szCs w:val="24"/>
        </w:rPr>
        <w:t xml:space="preserve"> </w:t>
      </w:r>
      <w:r w:rsidR="0029340D" w:rsidRPr="00592E6D">
        <w:rPr>
          <w:rFonts w:ascii="Times New Roman" w:eastAsia="Times New Roman" w:hAnsi="Times New Roman" w:cs="Times New Roman"/>
          <w:color w:val="000000"/>
          <w:sz w:val="24"/>
          <w:szCs w:val="24"/>
        </w:rPr>
        <w:t xml:space="preserve">à </w:t>
      </w:r>
      <w:r w:rsidR="0029340D" w:rsidRPr="0029340D">
        <w:rPr>
          <w:rFonts w:ascii="Times New Roman" w:hAnsi="Times New Roman" w:cs="Times New Roman"/>
          <w:b/>
          <w:sz w:val="24"/>
          <w:szCs w:val="24"/>
          <w:lang w:val="pt-PT"/>
        </w:rPr>
        <w:t>RUA CORONEL VAIANO, 461 - CENTRO</w:t>
      </w:r>
      <w:r w:rsidR="0029340D" w:rsidRPr="0029340D">
        <w:rPr>
          <w:rFonts w:ascii="Times New Roman" w:eastAsia="Times New Roman" w:hAnsi="Times New Roman" w:cs="Times New Roman"/>
          <w:b/>
          <w:color w:val="000000"/>
          <w:sz w:val="24"/>
          <w:szCs w:val="24"/>
        </w:rPr>
        <w:t xml:space="preserve"> RIO VERDE </w:t>
      </w:r>
      <w:r w:rsidR="0029340D">
        <w:rPr>
          <w:rFonts w:ascii="Times New Roman" w:eastAsia="Times New Roman" w:hAnsi="Times New Roman" w:cs="Times New Roman"/>
          <w:b/>
          <w:color w:val="000000"/>
          <w:sz w:val="24"/>
          <w:szCs w:val="24"/>
        </w:rPr>
        <w:t>–</w:t>
      </w:r>
      <w:r w:rsidR="0029340D" w:rsidRPr="0029340D">
        <w:rPr>
          <w:rFonts w:ascii="Times New Roman" w:eastAsia="Times New Roman" w:hAnsi="Times New Roman" w:cs="Times New Roman"/>
          <w:b/>
          <w:color w:val="000000"/>
          <w:sz w:val="24"/>
          <w:szCs w:val="24"/>
        </w:rPr>
        <w:t xml:space="preserve"> GO</w:t>
      </w:r>
      <w:r w:rsidR="0029340D">
        <w:rPr>
          <w:rFonts w:ascii="Times New Roman" w:eastAsia="Times New Roman" w:hAnsi="Times New Roman" w:cs="Times New Roman"/>
          <w:b/>
          <w:color w:val="000000"/>
          <w:sz w:val="24"/>
          <w:szCs w:val="24"/>
        </w:rPr>
        <w:t xml:space="preserve">, </w:t>
      </w:r>
      <w:r w:rsidR="0029340D">
        <w:rPr>
          <w:rFonts w:ascii="Times New Roman" w:eastAsia="Times New Roman" w:hAnsi="Times New Roman" w:cs="Times New Roman"/>
          <w:color w:val="000000"/>
          <w:sz w:val="24"/>
          <w:szCs w:val="24"/>
        </w:rPr>
        <w:t xml:space="preserve">telefone </w:t>
      </w:r>
      <w:r w:rsidR="0029340D">
        <w:rPr>
          <w:rFonts w:ascii="Times New Roman" w:eastAsia="Times New Roman" w:hAnsi="Times New Roman" w:cs="Times New Roman"/>
          <w:b/>
          <w:color w:val="000000"/>
          <w:sz w:val="24"/>
          <w:szCs w:val="24"/>
        </w:rPr>
        <w:t>64 – 3621 -1951.</w:t>
      </w:r>
    </w:p>
    <w:p w:rsidR="00EE102E" w:rsidRPr="0029340D" w:rsidRDefault="00EE102E" w:rsidP="007578AE">
      <w:pPr>
        <w:spacing w:after="0" w:line="240" w:lineRule="auto"/>
        <w:jc w:val="both"/>
        <w:rPr>
          <w:rFonts w:ascii="Times New Roman" w:eastAsia="Times New Roman" w:hAnsi="Times New Roman" w:cs="Times New Roman"/>
          <w:b/>
          <w:color w:val="000000"/>
          <w:sz w:val="24"/>
          <w:szCs w:val="24"/>
        </w:rPr>
      </w:pP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F7681C">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26"/>
        <w:gridCol w:w="2893"/>
        <w:gridCol w:w="1297"/>
        <w:gridCol w:w="1354"/>
        <w:gridCol w:w="1071"/>
        <w:gridCol w:w="2234"/>
      </w:tblGrid>
      <w:tr w:rsidR="005D0DD9" w:rsidRPr="00592E6D" w:rsidTr="0029340D">
        <w:trPr>
          <w:tblCellSpacing w:w="0" w:type="dxa"/>
          <w:jc w:val="center"/>
        </w:trPr>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D0DD9" w:rsidRPr="00592E6D" w:rsidRDefault="004458C9" w:rsidP="00EB7C8A">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4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6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p>
        </w:tc>
        <w:tc>
          <w:tcPr>
            <w:tcW w:w="160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D0DD9" w:rsidRPr="00592E6D" w:rsidTr="0029340D">
        <w:trPr>
          <w:tblCellSpacing w:w="0" w:type="dxa"/>
          <w:jc w:val="center"/>
        </w:trPr>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14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6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6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p>
        </w:tc>
        <w:tc>
          <w:tcPr>
            <w:tcW w:w="5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0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01</w:t>
            </w:r>
          </w:p>
        </w:tc>
        <w:tc>
          <w:tcPr>
            <w:tcW w:w="1408" w:type="pct"/>
            <w:tcBorders>
              <w:top w:val="outset" w:sz="6" w:space="0" w:color="auto"/>
              <w:left w:val="outset" w:sz="6" w:space="0" w:color="auto"/>
              <w:bottom w:val="outset" w:sz="6" w:space="0" w:color="auto"/>
              <w:right w:val="outset" w:sz="6" w:space="0" w:color="auto"/>
            </w:tcBorders>
            <w:shd w:val="clear" w:color="auto" w:fill="auto"/>
            <w:hideMark/>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 xml:space="preserve">Abóbora </w:t>
            </w:r>
            <w:proofErr w:type="spellStart"/>
            <w:r w:rsidRPr="0029340D">
              <w:rPr>
                <w:rFonts w:ascii="Times New Roman" w:hAnsi="Times New Roman" w:cs="Times New Roman"/>
                <w:sz w:val="24"/>
                <w:szCs w:val="24"/>
              </w:rPr>
              <w:t>cabotiá</w:t>
            </w:r>
            <w:proofErr w:type="spellEnd"/>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40D" w:rsidRPr="0029340D" w:rsidRDefault="0029340D" w:rsidP="00A40DA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 </w:t>
            </w:r>
            <w:r w:rsidR="00A40DA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hideMark/>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R$ 2,80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02</w:t>
            </w:r>
          </w:p>
        </w:tc>
        <w:tc>
          <w:tcPr>
            <w:tcW w:w="1408" w:type="pct"/>
            <w:tcBorders>
              <w:top w:val="outset" w:sz="6" w:space="0" w:color="auto"/>
              <w:left w:val="outset" w:sz="6" w:space="0" w:color="auto"/>
              <w:bottom w:val="outset" w:sz="6" w:space="0" w:color="auto"/>
              <w:right w:val="outset" w:sz="6" w:space="0" w:color="auto"/>
            </w:tcBorders>
            <w:shd w:val="clear" w:color="auto" w:fill="auto"/>
            <w:hideMark/>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Banana maçã</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 Kg</w:t>
            </w:r>
          </w:p>
        </w:tc>
        <w:tc>
          <w:tcPr>
            <w:tcW w:w="659" w:type="pct"/>
            <w:tcBorders>
              <w:top w:val="outset" w:sz="6" w:space="0" w:color="auto"/>
              <w:left w:val="outset" w:sz="6" w:space="0" w:color="auto"/>
              <w:bottom w:val="outset" w:sz="6" w:space="0" w:color="auto"/>
              <w:right w:val="outset" w:sz="6" w:space="0" w:color="auto"/>
            </w:tcBorders>
            <w:shd w:val="clear" w:color="auto" w:fill="auto"/>
            <w:hideMark/>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200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R$ 4,05</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03</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Cenoura</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R$ 3,05</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lastRenderedPageBreak/>
              <w:t>04</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Chuchu</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R$ 4,00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05</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Couve</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150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R$ 3,50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525,00</w:t>
            </w:r>
          </w:p>
        </w:tc>
      </w:tr>
      <w:tr w:rsidR="0029340D" w:rsidRPr="0029340D" w:rsidTr="0029340D">
        <w:trPr>
          <w:trHeight w:val="453"/>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06</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Doce de leite</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R$ 16,00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07</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Farinha de mandioca</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L</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R$ 7,50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A40DA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08</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Mandioca</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200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R$ 4,05</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09</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Melancia</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300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R$ 1,90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A40DA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10</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Milho verde in natura</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L</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R$ 4,99</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11</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Ovo</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R$ 4,85</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12</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Polpa de frutas (diversas)</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R$ 14,00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13</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proofErr w:type="spellStart"/>
            <w:r w:rsidRPr="0029340D">
              <w:rPr>
                <w:rFonts w:ascii="Times New Roman" w:hAnsi="Times New Roman" w:cs="Times New Roman"/>
                <w:sz w:val="24"/>
                <w:szCs w:val="24"/>
              </w:rPr>
              <w:t>Rapadurinha</w:t>
            </w:r>
            <w:proofErr w:type="spellEnd"/>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130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R$ 12,00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14</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Repolho</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sz w:val="24"/>
                <w:szCs w:val="24"/>
              </w:rPr>
            </w:pPr>
            <w:r w:rsidRPr="0029340D">
              <w:rPr>
                <w:rFonts w:ascii="Times New Roman" w:hAnsi="Times New Roman" w:cs="Times New Roman"/>
                <w:sz w:val="24"/>
                <w:szCs w:val="24"/>
              </w:rPr>
              <w:t xml:space="preserve">50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sz w:val="24"/>
                <w:szCs w:val="24"/>
              </w:rPr>
            </w:pPr>
            <w:r w:rsidRPr="0029340D">
              <w:rPr>
                <w:sz w:val="24"/>
                <w:szCs w:val="24"/>
              </w:rPr>
              <w:t>R$ 2,90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29340D" w:rsidRPr="0029340D" w:rsidTr="0029340D">
        <w:trPr>
          <w:trHeight w:val="272"/>
          <w:tblCellSpacing w:w="0" w:type="dxa"/>
          <w:jc w:val="center"/>
        </w:trPr>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15</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29340D">
            <w:pPr>
              <w:autoSpaceDE w:val="0"/>
              <w:autoSpaceDN w:val="0"/>
              <w:adjustRightInd w:val="0"/>
              <w:spacing w:line="360" w:lineRule="auto"/>
              <w:ind w:left="272"/>
              <w:jc w:val="both"/>
              <w:rPr>
                <w:rFonts w:ascii="Times New Roman" w:hAnsi="Times New Roman" w:cs="Times New Roman"/>
                <w:bCs/>
                <w:sz w:val="24"/>
                <w:szCs w:val="24"/>
              </w:rPr>
            </w:pPr>
            <w:r w:rsidRPr="0029340D">
              <w:rPr>
                <w:rFonts w:ascii="Times New Roman" w:hAnsi="Times New Roman" w:cs="Times New Roman"/>
                <w:bCs/>
                <w:sz w:val="24"/>
                <w:szCs w:val="24"/>
              </w:rPr>
              <w:t>Tomate</w:t>
            </w:r>
          </w:p>
        </w:tc>
        <w:tc>
          <w:tcPr>
            <w:tcW w:w="631"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29340D" w:rsidP="0029340D">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Kg</w:t>
            </w:r>
          </w:p>
        </w:tc>
        <w:tc>
          <w:tcPr>
            <w:tcW w:w="659"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rFonts w:ascii="Times New Roman" w:hAnsi="Times New Roman" w:cs="Times New Roman"/>
                <w:bCs/>
                <w:sz w:val="24"/>
                <w:szCs w:val="24"/>
              </w:rPr>
            </w:pPr>
            <w:r w:rsidRPr="0029340D">
              <w:rPr>
                <w:rFonts w:ascii="Times New Roman" w:hAnsi="Times New Roman" w:cs="Times New Roman"/>
                <w:bCs/>
                <w:sz w:val="24"/>
                <w:szCs w:val="24"/>
              </w:rPr>
              <w:t xml:space="preserve">100 </w:t>
            </w:r>
          </w:p>
        </w:tc>
        <w:tc>
          <w:tcPr>
            <w:tcW w:w="521" w:type="pct"/>
            <w:tcBorders>
              <w:top w:val="outset" w:sz="6" w:space="0" w:color="auto"/>
              <w:left w:val="outset" w:sz="6" w:space="0" w:color="auto"/>
              <w:bottom w:val="outset" w:sz="6" w:space="0" w:color="auto"/>
              <w:right w:val="outset" w:sz="6" w:space="0" w:color="auto"/>
            </w:tcBorders>
            <w:shd w:val="clear" w:color="auto" w:fill="auto"/>
          </w:tcPr>
          <w:p w:rsidR="0029340D" w:rsidRPr="0029340D" w:rsidRDefault="0029340D" w:rsidP="001514B6">
            <w:pPr>
              <w:autoSpaceDE w:val="0"/>
              <w:autoSpaceDN w:val="0"/>
              <w:adjustRightInd w:val="0"/>
              <w:spacing w:line="360" w:lineRule="auto"/>
              <w:jc w:val="center"/>
              <w:rPr>
                <w:bCs/>
                <w:sz w:val="24"/>
                <w:szCs w:val="24"/>
              </w:rPr>
            </w:pPr>
            <w:r w:rsidRPr="0029340D">
              <w:rPr>
                <w:sz w:val="24"/>
                <w:szCs w:val="24"/>
              </w:rPr>
              <w:t xml:space="preserve">R$ </w:t>
            </w:r>
            <w:r w:rsidRPr="0029340D">
              <w:rPr>
                <w:bCs/>
                <w:sz w:val="24"/>
                <w:szCs w:val="24"/>
              </w:rPr>
              <w:t>5,50</w:t>
            </w:r>
          </w:p>
        </w:tc>
        <w:tc>
          <w:tcPr>
            <w:tcW w:w="1087" w:type="pct"/>
            <w:tcBorders>
              <w:top w:val="outset" w:sz="6" w:space="0" w:color="auto"/>
              <w:left w:val="outset" w:sz="6" w:space="0" w:color="auto"/>
              <w:bottom w:val="outset" w:sz="6" w:space="0" w:color="auto"/>
              <w:right w:val="outset" w:sz="6" w:space="0" w:color="auto"/>
            </w:tcBorders>
            <w:shd w:val="clear" w:color="auto" w:fill="auto"/>
            <w:vAlign w:val="center"/>
          </w:tcPr>
          <w:p w:rsidR="0029340D" w:rsidRPr="0029340D" w:rsidRDefault="00A40DAD" w:rsidP="0029340D">
            <w:pPr>
              <w:spacing w:after="0" w:line="240" w:lineRule="auto"/>
              <w:ind w:left="27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bl>
    <w:p w:rsidR="005D0DD9" w:rsidRPr="0029340D" w:rsidRDefault="005D0DD9" w:rsidP="0029340D">
      <w:pPr>
        <w:spacing w:after="150" w:line="240" w:lineRule="auto"/>
        <w:ind w:left="272"/>
        <w:jc w:val="both"/>
        <w:rPr>
          <w:rFonts w:ascii="Times New Roman" w:eastAsia="Times New Roman" w:hAnsi="Times New Roman" w:cs="Times New Roman"/>
          <w:color w:val="FF0000"/>
          <w:sz w:val="24"/>
          <w:szCs w:val="24"/>
        </w:rPr>
      </w:pPr>
      <w:r w:rsidRPr="0029340D">
        <w:rPr>
          <w:rFonts w:ascii="Times New Roman" w:eastAsia="Times New Roman" w:hAnsi="Times New Roman" w:cs="Times New Roman"/>
          <w:color w:val="FF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D0DD9" w:rsidRPr="00F7681C"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F7681C">
        <w:rPr>
          <w:rFonts w:ascii="Times New Roman" w:eastAsia="Times New Roman" w:hAnsi="Times New Roman" w:cs="Times New Roman"/>
          <w:b/>
          <w:color w:val="000000"/>
          <w:sz w:val="24"/>
          <w:szCs w:val="24"/>
        </w:rPr>
        <w:t xml:space="preserve">Resolução FNDE nº </w:t>
      </w:r>
      <w:r w:rsidR="00F7681C" w:rsidRPr="00F7681C">
        <w:rPr>
          <w:rFonts w:ascii="Times New Roman" w:eastAsia="Times New Roman" w:hAnsi="Times New Roman" w:cs="Times New Roman"/>
          <w:b/>
          <w:color w:val="000000"/>
          <w:sz w:val="24"/>
          <w:szCs w:val="24"/>
        </w:rPr>
        <w:t xml:space="preserve">4 de </w:t>
      </w:r>
      <w:proofErr w:type="gramStart"/>
      <w:r w:rsidR="00F7681C" w:rsidRPr="00F7681C">
        <w:rPr>
          <w:rFonts w:ascii="Times New Roman" w:eastAsia="Times New Roman" w:hAnsi="Times New Roman" w:cs="Times New Roman"/>
          <w:b/>
          <w:color w:val="000000"/>
          <w:sz w:val="24"/>
          <w:szCs w:val="24"/>
        </w:rPr>
        <w:t>2</w:t>
      </w:r>
      <w:proofErr w:type="gramEnd"/>
      <w:r w:rsidR="00F7681C" w:rsidRPr="00F7681C">
        <w:rPr>
          <w:rFonts w:ascii="Times New Roman" w:eastAsia="Times New Roman" w:hAnsi="Times New Roman" w:cs="Times New Roman"/>
          <w:b/>
          <w:color w:val="000000"/>
          <w:sz w:val="24"/>
          <w:szCs w:val="24"/>
        </w:rPr>
        <w:t xml:space="preserve"> de Abril de 2015.</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D0DD9" w:rsidRPr="00F7681C"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45C39">
        <w:rPr>
          <w:rFonts w:ascii="Times New Roman" w:eastAsia="Times New Roman" w:hAnsi="Times New Roman" w:cs="Times New Roman"/>
          <w:color w:val="FF0000"/>
          <w:sz w:val="24"/>
          <w:szCs w:val="24"/>
        </w:rPr>
        <w:t xml:space="preserve"> </w:t>
      </w:r>
      <w:r w:rsidRPr="00F7681C">
        <w:rPr>
          <w:rFonts w:ascii="Times New Roman" w:eastAsia="Times New Roman" w:hAnsi="Times New Roman" w:cs="Times New Roman"/>
          <w:color w:val="000000" w:themeColor="text1"/>
          <w:sz w:val="24"/>
          <w:szCs w:val="24"/>
        </w:rPr>
        <w:t xml:space="preserve">da </w:t>
      </w:r>
      <w:r w:rsidRPr="00F7681C">
        <w:rPr>
          <w:rFonts w:ascii="Times New Roman" w:eastAsia="Times New Roman" w:hAnsi="Times New Roman" w:cs="Times New Roman"/>
          <w:b/>
          <w:color w:val="000000" w:themeColor="text1"/>
          <w:sz w:val="24"/>
          <w:szCs w:val="24"/>
        </w:rPr>
        <w:t>Resolução FNDE n.º</w:t>
      </w:r>
      <w:r w:rsidRPr="00F7681C">
        <w:rPr>
          <w:rFonts w:ascii="Times New Roman" w:eastAsia="Times New Roman" w:hAnsi="Times New Roman" w:cs="Times New Roman"/>
          <w:b/>
          <w:color w:val="FF0000"/>
          <w:sz w:val="24"/>
          <w:szCs w:val="24"/>
        </w:rPr>
        <w:t xml:space="preserve"> </w:t>
      </w:r>
      <w:r w:rsidR="00F7681C" w:rsidRPr="00F7681C">
        <w:rPr>
          <w:rFonts w:ascii="Times New Roman" w:eastAsia="Times New Roman" w:hAnsi="Times New Roman" w:cs="Times New Roman"/>
          <w:b/>
          <w:color w:val="000000"/>
          <w:sz w:val="24"/>
          <w:szCs w:val="24"/>
        </w:rPr>
        <w:t xml:space="preserve">4 de </w:t>
      </w:r>
      <w:proofErr w:type="gramStart"/>
      <w:r w:rsidR="00F7681C" w:rsidRPr="00F7681C">
        <w:rPr>
          <w:rFonts w:ascii="Times New Roman" w:eastAsia="Times New Roman" w:hAnsi="Times New Roman" w:cs="Times New Roman"/>
          <w:b/>
          <w:color w:val="000000"/>
          <w:sz w:val="24"/>
          <w:szCs w:val="24"/>
        </w:rPr>
        <w:t>2</w:t>
      </w:r>
      <w:proofErr w:type="gramEnd"/>
      <w:r w:rsidR="00F7681C" w:rsidRPr="00F7681C">
        <w:rPr>
          <w:rFonts w:ascii="Times New Roman" w:eastAsia="Times New Roman" w:hAnsi="Times New Roman" w:cs="Times New Roman"/>
          <w:b/>
          <w:color w:val="000000"/>
          <w:sz w:val="24"/>
          <w:szCs w:val="24"/>
        </w:rPr>
        <w:t xml:space="preserve"> de Abril de 2015.</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7578AE">
        <w:rPr>
          <w:rFonts w:ascii="Times New Roman" w:eastAsia="Times New Roman" w:hAnsi="Times New Roman" w:cs="Times New Roman"/>
          <w:b/>
          <w:color w:val="000000"/>
          <w:sz w:val="24"/>
          <w:szCs w:val="24"/>
        </w:rPr>
        <w:t>COLÉGIO ESTADUAL “MARTINS BORGES”</w:t>
      </w:r>
      <w:r w:rsidRPr="00592E6D">
        <w:rPr>
          <w:rFonts w:ascii="Times New Roman" w:eastAsia="Times New Roman" w:hAnsi="Times New Roman" w:cs="Times New Roman"/>
          <w:color w:val="000000"/>
          <w:sz w:val="24"/>
          <w:szCs w:val="24"/>
        </w:rPr>
        <w:t xml:space="preserve">, com sede à </w:t>
      </w:r>
      <w:r w:rsidR="007578AE" w:rsidRPr="007578AE">
        <w:rPr>
          <w:rFonts w:ascii="Times New Roman" w:eastAsia="Times New Roman" w:hAnsi="Times New Roman" w:cs="Times New Roman"/>
          <w:b/>
          <w:color w:val="000000"/>
          <w:sz w:val="24"/>
          <w:szCs w:val="24"/>
        </w:rPr>
        <w:t>CORONEL VAIANO, Nº 461,</w:t>
      </w:r>
      <w:r w:rsidR="00B77448" w:rsidRPr="007578AE">
        <w:rPr>
          <w:rFonts w:ascii="Times New Roman" w:eastAsia="Times New Roman" w:hAnsi="Times New Roman" w:cs="Times New Roman"/>
          <w:b/>
          <w:color w:val="000000"/>
          <w:sz w:val="24"/>
          <w:szCs w:val="24"/>
        </w:rPr>
        <w:t xml:space="preserve"> </w:t>
      </w:r>
      <w:r w:rsidR="007578AE" w:rsidRPr="007578AE">
        <w:rPr>
          <w:rFonts w:ascii="Times New Roman" w:eastAsia="Times New Roman" w:hAnsi="Times New Roman" w:cs="Times New Roman"/>
          <w:b/>
          <w:color w:val="000000"/>
          <w:sz w:val="24"/>
          <w:szCs w:val="24"/>
        </w:rPr>
        <w:t>SETOR CENTRAL, RIO VERDE 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458C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169"/>
        <w:gridCol w:w="1559"/>
        <w:gridCol w:w="7547"/>
      </w:tblGrid>
      <w:tr w:rsidR="005D0DD9" w:rsidRPr="00592E6D" w:rsidTr="00272013">
        <w:trPr>
          <w:tblCellSpacing w:w="0" w:type="dxa"/>
          <w:jc w:val="center"/>
        </w:trPr>
        <w:tc>
          <w:tcPr>
            <w:tcW w:w="272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40DAD" w:rsidRPr="00592E6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01</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 xml:space="preserve">Abóbora </w:t>
            </w:r>
            <w:proofErr w:type="spellStart"/>
            <w:r w:rsidRPr="0029340D">
              <w:rPr>
                <w:rFonts w:ascii="Times New Roman" w:hAnsi="Times New Roman" w:cs="Times New Roman"/>
                <w:sz w:val="24"/>
                <w:szCs w:val="24"/>
              </w:rPr>
              <w:t>cabotiá</w:t>
            </w:r>
            <w:proofErr w:type="spellEnd"/>
          </w:p>
        </w:tc>
      </w:tr>
      <w:tr w:rsidR="00A40DAD" w:rsidRPr="00592E6D" w:rsidTr="002C46AA">
        <w:trPr>
          <w:trHeight w:val="417"/>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02</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Banana maçã</w:t>
            </w:r>
            <w:r w:rsidR="002C46AA">
              <w:rPr>
                <w:rFonts w:ascii="Times New Roman" w:hAnsi="Times New Roman" w:cs="Times New Roman"/>
                <w:sz w:val="24"/>
                <w:szCs w:val="24"/>
              </w:rPr>
              <w:t xml:space="preserve">                     </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03</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Cenoura</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04</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Chuchu</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05</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Couve</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06</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Doce de leite</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07</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Farinha de mandioca</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08</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Mandioca</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09</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Melancia</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10</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Milho verde in natura</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11</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Ovo</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lastRenderedPageBreak/>
              <w:t>12</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Polpa de frutas (diversas)</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13</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proofErr w:type="spellStart"/>
            <w:r w:rsidRPr="0029340D">
              <w:rPr>
                <w:rFonts w:ascii="Times New Roman" w:hAnsi="Times New Roman" w:cs="Times New Roman"/>
                <w:sz w:val="24"/>
                <w:szCs w:val="24"/>
              </w:rPr>
              <w:t>Rapadurinha</w:t>
            </w:r>
            <w:proofErr w:type="spellEnd"/>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14</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Repolho</w:t>
            </w:r>
          </w:p>
        </w:tc>
      </w:tr>
      <w:tr w:rsidR="00A40DAD" w:rsidTr="00A40DAD">
        <w:trPr>
          <w:tblCellSpacing w:w="0" w:type="dxa"/>
          <w:jc w:val="center"/>
        </w:trPr>
        <w:tc>
          <w:tcPr>
            <w:tcW w:w="1169"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29340D" w:rsidRDefault="00A40DAD" w:rsidP="001514B6">
            <w:pPr>
              <w:spacing w:after="0" w:line="240" w:lineRule="auto"/>
              <w:ind w:left="272"/>
              <w:jc w:val="both"/>
              <w:rPr>
                <w:rFonts w:ascii="Times New Roman" w:eastAsia="Times New Roman" w:hAnsi="Times New Roman" w:cs="Times New Roman"/>
                <w:color w:val="333333"/>
                <w:sz w:val="24"/>
                <w:szCs w:val="24"/>
              </w:rPr>
            </w:pPr>
            <w:r w:rsidRPr="0029340D">
              <w:rPr>
                <w:rFonts w:ascii="Times New Roman" w:eastAsia="Times New Roman" w:hAnsi="Times New Roman" w:cs="Times New Roman"/>
                <w:color w:val="333333"/>
                <w:sz w:val="24"/>
                <w:szCs w:val="24"/>
              </w:rPr>
              <w:t>15</w:t>
            </w:r>
          </w:p>
        </w:tc>
        <w:tc>
          <w:tcPr>
            <w:tcW w:w="9106" w:type="dxa"/>
            <w:gridSpan w:val="2"/>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jc w:val="both"/>
              <w:rPr>
                <w:rFonts w:ascii="Times New Roman" w:hAnsi="Times New Roman" w:cs="Times New Roman"/>
                <w:bCs/>
                <w:sz w:val="24"/>
                <w:szCs w:val="24"/>
              </w:rPr>
            </w:pPr>
            <w:r w:rsidRPr="0029340D">
              <w:rPr>
                <w:rFonts w:ascii="Times New Roman" w:hAnsi="Times New Roman" w:cs="Times New Roman"/>
                <w:bCs/>
                <w:sz w:val="24"/>
                <w:szCs w:val="24"/>
              </w:rPr>
              <w:t>Tomate</w:t>
            </w:r>
          </w:p>
        </w:tc>
      </w:tr>
    </w:tbl>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D0DD9" w:rsidRPr="00592E6D" w:rsidTr="002720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40DAD" w:rsidRPr="00592E6D" w:rsidTr="002C46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 xml:space="preserve">Abóbora </w:t>
            </w:r>
            <w:proofErr w:type="spellStart"/>
            <w:r w:rsidRPr="0029340D">
              <w:rPr>
                <w:rFonts w:ascii="Times New Roman" w:hAnsi="Times New Roman" w:cs="Times New Roman"/>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31EC0" w:rsidRPr="007578AE">
              <w:rPr>
                <w:rFonts w:ascii="Times New Roman" w:eastAsia="Times New Roman" w:hAnsi="Times New Roman" w:cs="Times New Roman"/>
                <w:sz w:val="24"/>
                <w:szCs w:val="24"/>
              </w:rPr>
              <w:t>09</w:t>
            </w:r>
            <w:r w:rsidRPr="007578AE">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2C46AA" w:rsidP="003F04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2C46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7681C">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2C46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578AE">
              <w:rPr>
                <w:rFonts w:ascii="Times New Roman" w:eastAsia="Times New Roman" w:hAnsi="Times New Roman" w:cs="Times New Roman"/>
                <w:color w:val="333333"/>
                <w:sz w:val="24"/>
                <w:szCs w:val="24"/>
              </w:rPr>
              <w:t>6</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2C46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7578AE">
              <w:rPr>
                <w:rFonts w:ascii="Times New Roman" w:eastAsia="Times New Roman" w:hAnsi="Times New Roman" w:cs="Times New Roman"/>
                <w:color w:val="333333"/>
                <w:sz w:val="24"/>
                <w:szCs w:val="24"/>
              </w:rPr>
              <w:t>6</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A40DAD">
              <w:rPr>
                <w:rFonts w:ascii="Times New Roman" w:eastAsia="Times New Roman" w:hAnsi="Times New Roman" w:cs="Times New Roman"/>
                <w:color w:val="333333"/>
                <w:sz w:val="24"/>
                <w:szCs w:val="24"/>
              </w:rPr>
              <w:t xml:space="preserve">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A40DAD" w:rsidRPr="00592E6D" w:rsidTr="000B7A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722D8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7578AE">
              <w:rPr>
                <w:rFonts w:ascii="Times New Roman" w:hAnsi="Times New Roman" w:cs="Times New Roman"/>
                <w:sz w:val="20"/>
                <w:szCs w:val="20"/>
              </w:rPr>
              <w:t>Polpa de frutas (diversas</w:t>
            </w:r>
            <w:r w:rsidRPr="0029340D">
              <w:rPr>
                <w:rFonts w:ascii="Times New Roman" w:hAnsi="Times New Roman" w:cs="Times New Roman"/>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r w:rsidR="00A40DA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722D8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proofErr w:type="spellStart"/>
            <w:r w:rsidRPr="0029340D">
              <w:rPr>
                <w:rFonts w:ascii="Times New Roman" w:hAnsi="Times New Roman" w:cs="Times New Roman"/>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r w:rsidR="00A40DA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7578AE">
        <w:trPr>
          <w:trHeight w:val="33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rPr>
                <w:rFonts w:ascii="Times New Roman" w:hAnsi="Times New Roman" w:cs="Times New Roman"/>
                <w:sz w:val="24"/>
                <w:szCs w:val="24"/>
              </w:rPr>
            </w:pPr>
            <w:r w:rsidRPr="0029340D">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7578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A40DAD" w:rsidRPr="00592E6D" w:rsidTr="00722D8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Pr="0029340D" w:rsidRDefault="00A40DAD" w:rsidP="001514B6">
            <w:pPr>
              <w:autoSpaceDE w:val="0"/>
              <w:autoSpaceDN w:val="0"/>
              <w:adjustRightInd w:val="0"/>
              <w:spacing w:line="360" w:lineRule="auto"/>
              <w:ind w:left="272"/>
              <w:jc w:val="both"/>
              <w:rPr>
                <w:rFonts w:ascii="Times New Roman" w:hAnsi="Times New Roman" w:cs="Times New Roman"/>
                <w:bCs/>
                <w:sz w:val="24"/>
                <w:szCs w:val="24"/>
              </w:rPr>
            </w:pPr>
            <w:r w:rsidRPr="0029340D">
              <w:rPr>
                <w:rFonts w:ascii="Times New Roman" w:hAnsi="Times New Roman" w:cs="Times New Roman"/>
                <w:bCs/>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7578AE"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A40DA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A40DAD" w:rsidRDefault="002C46AA">
            <w:r>
              <w:rPr>
                <w:rFonts w:ascii="Times New Roman" w:eastAsia="Times New Roman" w:hAnsi="Times New Roman" w:cs="Times New Roman"/>
                <w:color w:val="333333"/>
                <w:sz w:val="24"/>
                <w:szCs w:val="24"/>
              </w:rPr>
              <w:t>COLÉGIO ESTADUAL MARTINS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40DAD" w:rsidRPr="00592E6D" w:rsidRDefault="00A40DAD"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D0DD9"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7681C" w:rsidRPr="00592E6D" w:rsidRDefault="00F7681C" w:rsidP="005D0DD9">
      <w:pPr>
        <w:spacing w:after="150" w:line="240" w:lineRule="auto"/>
        <w:jc w:val="both"/>
        <w:rPr>
          <w:rFonts w:ascii="Times New Roman" w:eastAsia="Times New Roman" w:hAnsi="Times New Roman" w:cs="Times New Roman"/>
          <w:color w:val="000000"/>
          <w:sz w:val="24"/>
          <w:szCs w:val="24"/>
        </w:rPr>
      </w:pPr>
    </w:p>
    <w:p w:rsidR="005D0DD9" w:rsidRPr="00F7681C" w:rsidRDefault="00F7681C" w:rsidP="00F7681C">
      <w:pPr>
        <w:spacing w:after="150" w:line="240" w:lineRule="auto"/>
        <w:jc w:val="center"/>
        <w:rPr>
          <w:rFonts w:ascii="Times New Roman" w:eastAsia="Times New Roman" w:hAnsi="Times New Roman" w:cs="Times New Roman"/>
          <w:b/>
          <w:color w:val="000000"/>
          <w:sz w:val="24"/>
          <w:szCs w:val="24"/>
        </w:rPr>
      </w:pPr>
      <w:r w:rsidRPr="00F7681C">
        <w:rPr>
          <w:rFonts w:ascii="Times New Roman" w:eastAsia="Times New Roman" w:hAnsi="Times New Roman" w:cs="Times New Roman"/>
          <w:b/>
          <w:color w:val="000000"/>
          <w:sz w:val="24"/>
          <w:szCs w:val="24"/>
        </w:rPr>
        <w:t>RIO VERDE GO, AOS 20DIAS DO MÊS DE NOVEMBRO DE 2015.</w:t>
      </w:r>
    </w:p>
    <w:p w:rsidR="002C46AA" w:rsidRPr="00F7681C" w:rsidRDefault="00F7681C" w:rsidP="00F7681C">
      <w:pPr>
        <w:spacing w:after="150" w:line="240" w:lineRule="auto"/>
        <w:rPr>
          <w:rFonts w:ascii="Times New Roman" w:eastAsia="Times New Roman" w:hAnsi="Times New Roman" w:cs="Times New Roman"/>
          <w:b/>
          <w:sz w:val="24"/>
          <w:szCs w:val="24"/>
        </w:rPr>
      </w:pPr>
      <w:r w:rsidRPr="00F7681C">
        <w:rPr>
          <w:rFonts w:ascii="Times New Roman" w:eastAsia="Times New Roman" w:hAnsi="Times New Roman" w:cs="Times New Roman"/>
          <w:b/>
          <w:color w:val="000000"/>
          <w:sz w:val="24"/>
          <w:szCs w:val="24"/>
        </w:rPr>
        <w:br/>
      </w:r>
      <w:r w:rsidRPr="00F7681C">
        <w:rPr>
          <w:rFonts w:ascii="Times New Roman" w:eastAsia="Times New Roman" w:hAnsi="Times New Roman" w:cs="Times New Roman"/>
          <w:b/>
          <w:sz w:val="24"/>
          <w:szCs w:val="24"/>
        </w:rPr>
        <w:t xml:space="preserve">                                              TAIRO FERREIRA VIEIRA</w:t>
      </w:r>
    </w:p>
    <w:p w:rsidR="005D0DD9" w:rsidRPr="00F7681C" w:rsidRDefault="00F7681C" w:rsidP="00F7681C">
      <w:pPr>
        <w:spacing w:after="150" w:line="240" w:lineRule="auto"/>
        <w:jc w:val="center"/>
        <w:rPr>
          <w:rFonts w:ascii="Times New Roman" w:eastAsia="Times New Roman" w:hAnsi="Times New Roman" w:cs="Times New Roman"/>
          <w:b/>
          <w:color w:val="000000"/>
          <w:sz w:val="24"/>
          <w:szCs w:val="24"/>
        </w:rPr>
      </w:pPr>
      <w:r w:rsidRPr="00F7681C">
        <w:rPr>
          <w:rFonts w:ascii="Times New Roman" w:eastAsia="Times New Roman" w:hAnsi="Times New Roman" w:cs="Times New Roman"/>
          <w:b/>
          <w:color w:val="000000"/>
          <w:sz w:val="24"/>
          <w:szCs w:val="24"/>
        </w:rPr>
        <w:t>PRESIDENTE DO CONSELHO DA UNIDADE ESCOLAR</w:t>
      </w:r>
    </w:p>
    <w:p w:rsidR="002C46AA" w:rsidRPr="00F7681C" w:rsidRDefault="00F7681C" w:rsidP="00F7681C">
      <w:pPr>
        <w:spacing w:after="150" w:line="240" w:lineRule="auto"/>
        <w:jc w:val="center"/>
        <w:rPr>
          <w:rFonts w:ascii="Times New Roman" w:eastAsia="Times New Roman" w:hAnsi="Times New Roman" w:cs="Times New Roman"/>
          <w:b/>
          <w:color w:val="000000"/>
          <w:sz w:val="24"/>
          <w:szCs w:val="24"/>
        </w:rPr>
      </w:pPr>
      <w:r w:rsidRPr="00F7681C">
        <w:rPr>
          <w:rFonts w:ascii="Times New Roman" w:eastAsia="Times New Roman" w:hAnsi="Times New Roman" w:cs="Times New Roman"/>
          <w:b/>
          <w:color w:val="333333"/>
          <w:sz w:val="24"/>
          <w:szCs w:val="24"/>
        </w:rPr>
        <w:t>COLÉGIO ESTADUAL MARTINS BORGES</w:t>
      </w:r>
    </w:p>
    <w:p w:rsidR="005B2B21" w:rsidRPr="00132262" w:rsidRDefault="00F7681C" w:rsidP="00F7681C">
      <w:pPr>
        <w:spacing w:after="150" w:line="240" w:lineRule="auto"/>
        <w:jc w:val="center"/>
        <w:rPr>
          <w:rFonts w:ascii="Times New Roman" w:eastAsia="Times New Roman" w:hAnsi="Times New Roman" w:cs="Times New Roman"/>
          <w:color w:val="000000"/>
          <w:sz w:val="24"/>
          <w:szCs w:val="24"/>
        </w:rPr>
      </w:pPr>
      <w:r w:rsidRPr="00F7681C">
        <w:rPr>
          <w:rFonts w:ascii="Times New Roman" w:eastAsia="Times New Roman" w:hAnsi="Times New Roman" w:cs="Times New Roman"/>
          <w:b/>
          <w:color w:val="000000"/>
          <w:sz w:val="24"/>
          <w:szCs w:val="24"/>
        </w:rPr>
        <w:t>SECRETARIA DE ESTADO DE EDUCAÇÃO, CULTURA E ESPORTE</w:t>
      </w:r>
      <w:r w:rsidR="005D0DD9" w:rsidRPr="00592E6D">
        <w:rPr>
          <w:rFonts w:ascii="Times New Roman" w:eastAsia="Times New Roman" w:hAnsi="Times New Roman" w:cs="Times New Roman"/>
          <w:color w:val="000000"/>
          <w:sz w:val="24"/>
          <w:szCs w:val="24"/>
        </w:rPr>
        <w:t>.</w:t>
      </w:r>
    </w:p>
    <w:sectPr w:rsidR="005B2B21" w:rsidRPr="0013226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ED0" w:rsidRDefault="00CE4ED0">
      <w:pPr>
        <w:spacing w:after="0" w:line="240" w:lineRule="auto"/>
      </w:pPr>
      <w:r>
        <w:separator/>
      </w:r>
    </w:p>
  </w:endnote>
  <w:endnote w:type="continuationSeparator" w:id="0">
    <w:p w:rsidR="00CE4ED0" w:rsidRDefault="00CE4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83BE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883BED" w:rsidP="00590945">
    <w:pPr>
      <w:pStyle w:val="Rodap"/>
      <w:pBdr>
        <w:top w:val="single" w:sz="12" w:space="0" w:color="auto"/>
      </w:pBdr>
      <w:jc w:val="center"/>
      <w:rPr>
        <w:b/>
        <w:sz w:val="20"/>
        <w:szCs w:val="20"/>
      </w:rPr>
    </w:pPr>
    <w:r>
      <w:rPr>
        <w:b/>
        <w:sz w:val="20"/>
        <w:szCs w:val="20"/>
      </w:rPr>
      <w:t>Gerência da Merenda Escolar- gae@seduc.go.gov.br</w:t>
    </w:r>
  </w:p>
  <w:p w:rsidR="00D30AA4" w:rsidRDefault="00883BE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883BED" w:rsidP="00590945">
    <w:pPr>
      <w:pStyle w:val="Rodap"/>
      <w:jc w:val="center"/>
      <w:rPr>
        <w:sz w:val="20"/>
        <w:szCs w:val="20"/>
      </w:rPr>
    </w:pPr>
    <w:r>
      <w:rPr>
        <w:sz w:val="20"/>
        <w:szCs w:val="20"/>
      </w:rPr>
      <w:t>Fone: (062)3201 3129</w:t>
    </w:r>
  </w:p>
  <w:p w:rsidR="00D30AA4" w:rsidRDefault="00883BE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EE102E" w:rsidP="00590945">
    <w:pPr>
      <w:pStyle w:val="Rodap"/>
    </w:pPr>
  </w:p>
  <w:p w:rsidR="00D30AA4" w:rsidRPr="00581345" w:rsidRDefault="00EE102E" w:rsidP="00590945">
    <w:pPr>
      <w:pStyle w:val="Rodap"/>
    </w:pPr>
  </w:p>
  <w:p w:rsidR="00D30AA4" w:rsidRDefault="00EE10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ED0" w:rsidRDefault="00CE4ED0">
      <w:pPr>
        <w:spacing w:after="0" w:line="240" w:lineRule="auto"/>
      </w:pPr>
      <w:r>
        <w:separator/>
      </w:r>
    </w:p>
  </w:footnote>
  <w:footnote w:type="continuationSeparator" w:id="0">
    <w:p w:rsidR="00CE4ED0" w:rsidRDefault="00CE4E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83BE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0DD9"/>
    <w:rsid w:val="000B1373"/>
    <w:rsid w:val="001149A4"/>
    <w:rsid w:val="001206AD"/>
    <w:rsid w:val="00132262"/>
    <w:rsid w:val="0029340D"/>
    <w:rsid w:val="002C46AA"/>
    <w:rsid w:val="0030082D"/>
    <w:rsid w:val="003F04B8"/>
    <w:rsid w:val="0043381F"/>
    <w:rsid w:val="004458C9"/>
    <w:rsid w:val="004F17A1"/>
    <w:rsid w:val="00582348"/>
    <w:rsid w:val="005B2B21"/>
    <w:rsid w:val="005D0DD9"/>
    <w:rsid w:val="00750D15"/>
    <w:rsid w:val="007578AE"/>
    <w:rsid w:val="007849AB"/>
    <w:rsid w:val="00813647"/>
    <w:rsid w:val="008416F2"/>
    <w:rsid w:val="00883BED"/>
    <w:rsid w:val="00A02B89"/>
    <w:rsid w:val="00A153C9"/>
    <w:rsid w:val="00A27646"/>
    <w:rsid w:val="00A40DAD"/>
    <w:rsid w:val="00AC0CF7"/>
    <w:rsid w:val="00B717BC"/>
    <w:rsid w:val="00B7677B"/>
    <w:rsid w:val="00B77448"/>
    <w:rsid w:val="00C110CC"/>
    <w:rsid w:val="00C31EC0"/>
    <w:rsid w:val="00CE4ED0"/>
    <w:rsid w:val="00D36EE6"/>
    <w:rsid w:val="00D52611"/>
    <w:rsid w:val="00D5592B"/>
    <w:rsid w:val="00EB7C8A"/>
    <w:rsid w:val="00EE102E"/>
    <w:rsid w:val="00F768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D0D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D0DD9"/>
    <w:rPr>
      <w:rFonts w:eastAsiaTheme="minorEastAsia"/>
      <w:lang w:eastAsia="pt-BR"/>
    </w:rPr>
  </w:style>
  <w:style w:type="paragraph" w:styleId="Rodap">
    <w:name w:val="footer"/>
    <w:basedOn w:val="Normal"/>
    <w:link w:val="RodapChar"/>
    <w:uiPriority w:val="99"/>
    <w:unhideWhenUsed/>
    <w:rsid w:val="005D0DD9"/>
    <w:pPr>
      <w:tabs>
        <w:tab w:val="center" w:pos="4252"/>
        <w:tab w:val="right" w:pos="8504"/>
      </w:tabs>
      <w:spacing w:after="0" w:line="240" w:lineRule="auto"/>
    </w:pPr>
  </w:style>
  <w:style w:type="character" w:customStyle="1" w:styleId="RodapChar">
    <w:name w:val="Rodapé Char"/>
    <w:basedOn w:val="Fontepargpadro"/>
    <w:link w:val="Rodap"/>
    <w:uiPriority w:val="99"/>
    <w:rsid w:val="005D0DD9"/>
    <w:rPr>
      <w:rFonts w:eastAsiaTheme="minorEastAsia"/>
      <w:lang w:eastAsia="pt-BR"/>
    </w:rPr>
  </w:style>
  <w:style w:type="character" w:styleId="Hyperlink">
    <w:name w:val="Hyperlink"/>
    <w:basedOn w:val="Fontepargpadro"/>
    <w:uiPriority w:val="99"/>
    <w:unhideWhenUsed/>
    <w:rsid w:val="005D0DD9"/>
    <w:rPr>
      <w:color w:val="0000FF" w:themeColor="hyperlink"/>
      <w:u w:val="single"/>
    </w:rPr>
  </w:style>
  <w:style w:type="paragraph" w:styleId="Textodebalo">
    <w:name w:val="Balloon Text"/>
    <w:basedOn w:val="Normal"/>
    <w:link w:val="TextodebaloChar"/>
    <w:uiPriority w:val="99"/>
    <w:semiHidden/>
    <w:unhideWhenUsed/>
    <w:rsid w:val="005D0D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DD9"/>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D0D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D0DD9"/>
    <w:rPr>
      <w:rFonts w:eastAsiaTheme="minorEastAsia"/>
      <w:lang w:eastAsia="pt-BR"/>
    </w:rPr>
  </w:style>
  <w:style w:type="paragraph" w:styleId="Rodap">
    <w:name w:val="footer"/>
    <w:basedOn w:val="Normal"/>
    <w:link w:val="RodapChar"/>
    <w:uiPriority w:val="99"/>
    <w:unhideWhenUsed/>
    <w:rsid w:val="005D0DD9"/>
    <w:pPr>
      <w:tabs>
        <w:tab w:val="center" w:pos="4252"/>
        <w:tab w:val="right" w:pos="8504"/>
      </w:tabs>
      <w:spacing w:after="0" w:line="240" w:lineRule="auto"/>
    </w:pPr>
  </w:style>
  <w:style w:type="character" w:customStyle="1" w:styleId="RodapChar">
    <w:name w:val="Rodapé Char"/>
    <w:basedOn w:val="Fontepargpadro"/>
    <w:link w:val="Rodap"/>
    <w:uiPriority w:val="99"/>
    <w:rsid w:val="005D0DD9"/>
    <w:rPr>
      <w:rFonts w:eastAsiaTheme="minorEastAsia"/>
      <w:lang w:eastAsia="pt-BR"/>
    </w:rPr>
  </w:style>
  <w:style w:type="character" w:styleId="Hyperlink">
    <w:name w:val="Hyperlink"/>
    <w:basedOn w:val="Fontepargpadro"/>
    <w:uiPriority w:val="99"/>
    <w:unhideWhenUsed/>
    <w:rsid w:val="005D0DD9"/>
    <w:rPr>
      <w:color w:val="0000FF" w:themeColor="hyperlink"/>
      <w:u w:val="single"/>
    </w:rPr>
  </w:style>
  <w:style w:type="paragraph" w:styleId="Textodebalo">
    <w:name w:val="Balloon Text"/>
    <w:basedOn w:val="Normal"/>
    <w:link w:val="TextodebaloChar"/>
    <w:uiPriority w:val="99"/>
    <w:semiHidden/>
    <w:unhideWhenUsed/>
    <w:rsid w:val="005D0D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DD9"/>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2075</Words>
  <Characters>11210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2015-12-03T10:23:00Z</dcterms:created>
  <dcterms:modified xsi:type="dcterms:W3CDTF">2016-01-11T16:23:00Z</dcterms:modified>
</cp:coreProperties>
</file>