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B3" w:rsidRPr="00592E6D" w:rsidRDefault="00971BB3" w:rsidP="00812BE5">
      <w:pPr>
        <w:spacing w:after="150" w:line="240" w:lineRule="auto"/>
        <w:rPr>
          <w:rFonts w:ascii="Times New Roman" w:eastAsia="Times New Roman" w:hAnsi="Times New Roman" w:cs="Times New Roman"/>
          <w:color w:val="000000"/>
          <w:sz w:val="24"/>
          <w:szCs w:val="24"/>
        </w:rPr>
      </w:pPr>
    </w:p>
    <w:p w:rsidR="00971BB3" w:rsidRPr="00861258" w:rsidRDefault="00C87336" w:rsidP="00812BE5">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 xml:space="preserve">EDITAL DE CHAMADA PÚBLICA Nº </w:t>
      </w:r>
      <w:r w:rsidR="000224C4" w:rsidRPr="00861258">
        <w:rPr>
          <w:rFonts w:ascii="Times New Roman" w:eastAsia="Times New Roman" w:hAnsi="Times New Roman" w:cs="Times New Roman"/>
          <w:b/>
          <w:color w:val="000000"/>
          <w:sz w:val="24"/>
          <w:szCs w:val="24"/>
        </w:rPr>
        <w:t>01</w:t>
      </w:r>
      <w:r w:rsidR="004C0DC1" w:rsidRPr="00861258">
        <w:rPr>
          <w:rFonts w:ascii="Times New Roman" w:eastAsia="Times New Roman" w:hAnsi="Times New Roman" w:cs="Times New Roman"/>
          <w:b/>
          <w:color w:val="000000"/>
          <w:sz w:val="24"/>
          <w:szCs w:val="24"/>
        </w:rPr>
        <w:t>/2016</w:t>
      </w:r>
    </w:p>
    <w:p w:rsidR="00971BB3" w:rsidRPr="00592E6D" w:rsidRDefault="00971BB3" w:rsidP="008615D7">
      <w:pPr>
        <w:spacing w:after="150" w:line="240" w:lineRule="auto"/>
        <w:jc w:val="both"/>
        <w:rPr>
          <w:rFonts w:ascii="Times New Roman" w:eastAsia="Times New Roman" w:hAnsi="Times New Roman" w:cs="Times New Roman"/>
          <w:color w:val="000000"/>
          <w:sz w:val="24"/>
          <w:szCs w:val="24"/>
        </w:rPr>
      </w:pPr>
    </w:p>
    <w:p w:rsidR="004C0DC1" w:rsidRPr="00CE2111" w:rsidRDefault="00D44A9E" w:rsidP="008615D7">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b/>
          <w:sz w:val="24"/>
          <w:szCs w:val="24"/>
        </w:rPr>
        <w:t>Chamada Pública n.º</w:t>
      </w:r>
      <w:r w:rsidR="002A739F" w:rsidRPr="00CE2111">
        <w:rPr>
          <w:rFonts w:ascii="Times New Roman" w:eastAsia="Times New Roman" w:hAnsi="Times New Roman" w:cs="Times New Roman"/>
          <w:b/>
          <w:sz w:val="24"/>
          <w:szCs w:val="24"/>
        </w:rPr>
        <w:t>01/2016</w:t>
      </w:r>
      <w:r w:rsidR="004C0DC1" w:rsidRPr="00CE2111">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CE2111">
          <w:rPr>
            <w:rFonts w:ascii="Times New Roman" w:eastAsia="Times New Roman" w:hAnsi="Times New Roman" w:cs="Times New Roman"/>
            <w:sz w:val="24"/>
            <w:szCs w:val="24"/>
          </w:rPr>
          <w:t>§1º do art.14 da Lei n.º 11.947/2009</w:t>
        </w:r>
      </w:hyperlink>
      <w:r w:rsidR="004C0DC1" w:rsidRPr="00CE2111">
        <w:rPr>
          <w:rFonts w:ascii="Times New Roman" w:eastAsia="Times New Roman" w:hAnsi="Times New Roman" w:cs="Times New Roman"/>
          <w:sz w:val="24"/>
          <w:szCs w:val="24"/>
        </w:rPr>
        <w:t xml:space="preserve"> e Resolução FNDE n.º </w:t>
      </w:r>
      <w:r w:rsidR="002A739F"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w:t>
      </w:r>
    </w:p>
    <w:p w:rsidR="00B77BD8" w:rsidRPr="00CE2111" w:rsidRDefault="002A739F" w:rsidP="008615D7">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sz w:val="24"/>
          <w:szCs w:val="24"/>
        </w:rPr>
        <w:t xml:space="preserve">O </w:t>
      </w:r>
      <w:r w:rsidR="00DD599B" w:rsidRPr="00CE2111">
        <w:rPr>
          <w:rFonts w:ascii="Times New Roman" w:eastAsia="Times New Roman" w:hAnsi="Times New Roman" w:cs="Times New Roman"/>
          <w:sz w:val="24"/>
          <w:szCs w:val="24"/>
        </w:rPr>
        <w:t xml:space="preserve">Conselho Escolar </w:t>
      </w:r>
      <w:r w:rsidR="00693F5E" w:rsidRPr="00CE2111">
        <w:rPr>
          <w:rFonts w:ascii="Times New Roman" w:hAnsi="Times New Roman" w:cs="Times New Roman"/>
          <w:sz w:val="24"/>
          <w:szCs w:val="24"/>
          <w:lang w:val="pt-PT"/>
        </w:rPr>
        <w:t xml:space="preserve">Escolar </w:t>
      </w:r>
      <w:r w:rsidR="00EE7278">
        <w:rPr>
          <w:rFonts w:ascii="Times New Roman" w:hAnsi="Times New Roman" w:cs="Times New Roman"/>
          <w:b/>
          <w:sz w:val="24"/>
          <w:szCs w:val="24"/>
          <w:lang w:val="pt-PT"/>
        </w:rPr>
        <w:t>DOM PEDRO II</w:t>
      </w:r>
      <w:r w:rsidRPr="00CE2111">
        <w:rPr>
          <w:rFonts w:ascii="Times New Roman" w:eastAsia="Times New Roman" w:hAnsi="Times New Roman" w:cs="Times New Roman"/>
          <w:sz w:val="24"/>
          <w:szCs w:val="24"/>
        </w:rPr>
        <w:t>,</w:t>
      </w:r>
      <w:r w:rsidR="00DD599B" w:rsidRPr="00CE2111">
        <w:rPr>
          <w:rFonts w:ascii="Times New Roman" w:eastAsia="Times New Roman" w:hAnsi="Times New Roman" w:cs="Times New Roman"/>
          <w:sz w:val="24"/>
          <w:szCs w:val="24"/>
        </w:rPr>
        <w:t xml:space="preserve"> da Unidade Escolar </w:t>
      </w:r>
      <w:r w:rsidR="00EE7278">
        <w:rPr>
          <w:rFonts w:ascii="Times New Roman" w:hAnsi="Times New Roman" w:cs="Times New Roman"/>
          <w:b/>
          <w:sz w:val="24"/>
          <w:szCs w:val="24"/>
          <w:lang w:val="pt-PT"/>
        </w:rPr>
        <w:t>COLÉGIO ESTADUAL DOM PEDRO II</w:t>
      </w:r>
      <w:r w:rsidR="00DD599B" w:rsidRPr="00CE2111">
        <w:rPr>
          <w:rFonts w:ascii="Times New Roman" w:eastAsia="Times New Roman" w:hAnsi="Times New Roman" w:cs="Times New Roman"/>
          <w:sz w:val="24"/>
          <w:szCs w:val="24"/>
        </w:rPr>
        <w:t xml:space="preserve">, município de </w:t>
      </w:r>
      <w:r w:rsidR="00693F5E" w:rsidRPr="008D18B7">
        <w:rPr>
          <w:rFonts w:ascii="Times New Roman" w:eastAsia="Times New Roman" w:hAnsi="Times New Roman" w:cs="Times New Roman"/>
          <w:b/>
          <w:sz w:val="24"/>
          <w:szCs w:val="24"/>
        </w:rPr>
        <w:t>CAÇU</w:t>
      </w:r>
      <w:r w:rsidR="004C0DC1" w:rsidRPr="008D18B7">
        <w:rPr>
          <w:rFonts w:ascii="Times New Roman" w:eastAsia="Times New Roman" w:hAnsi="Times New Roman" w:cs="Times New Roman"/>
          <w:b/>
          <w:sz w:val="24"/>
          <w:szCs w:val="24"/>
        </w:rPr>
        <w:t xml:space="preserve"> </w:t>
      </w:r>
      <w:r w:rsidR="004C0DC1" w:rsidRPr="00CE2111">
        <w:rPr>
          <w:rFonts w:ascii="Times New Roman" w:eastAsia="Times New Roman" w:hAnsi="Times New Roman" w:cs="Times New Roman"/>
          <w:sz w:val="24"/>
          <w:szCs w:val="24"/>
        </w:rPr>
        <w:t>S</w:t>
      </w:r>
      <w:r w:rsidRPr="00CE2111">
        <w:rPr>
          <w:rFonts w:ascii="Times New Roman" w:eastAsia="Times New Roman" w:hAnsi="Times New Roman" w:cs="Times New Roman"/>
          <w:sz w:val="24"/>
          <w:szCs w:val="24"/>
        </w:rPr>
        <w:t>ubs</w:t>
      </w:r>
      <w:r w:rsidR="004C0DC1" w:rsidRPr="00CE2111">
        <w:rPr>
          <w:rFonts w:ascii="Times New Roman" w:eastAsia="Times New Roman" w:hAnsi="Times New Roman" w:cs="Times New Roman"/>
          <w:sz w:val="24"/>
          <w:szCs w:val="24"/>
        </w:rPr>
        <w:t xml:space="preserve">ecretaria </w:t>
      </w:r>
      <w:r w:rsidRPr="00CE2111">
        <w:rPr>
          <w:rFonts w:ascii="Times New Roman" w:eastAsia="Times New Roman" w:hAnsi="Times New Roman" w:cs="Times New Roman"/>
          <w:sz w:val="24"/>
          <w:szCs w:val="24"/>
        </w:rPr>
        <w:t xml:space="preserve">Regional de </w:t>
      </w:r>
      <w:r w:rsidR="00693F5E" w:rsidRPr="00797F22">
        <w:rPr>
          <w:rFonts w:ascii="Times New Roman" w:eastAsia="Times New Roman" w:hAnsi="Times New Roman" w:cs="Times New Roman"/>
          <w:b/>
          <w:sz w:val="24"/>
          <w:szCs w:val="24"/>
        </w:rPr>
        <w:t>JATAÍ</w:t>
      </w:r>
      <w:r w:rsidR="004C0DC1" w:rsidRPr="00CE2111">
        <w:rPr>
          <w:rFonts w:ascii="Times New Roman" w:eastAsia="Times New Roman" w:hAnsi="Times New Roman" w:cs="Times New Roman"/>
          <w:sz w:val="24"/>
          <w:szCs w:val="24"/>
        </w:rPr>
        <w:t>, pessoa jurídica de di</w:t>
      </w:r>
      <w:r w:rsidR="00DD599B" w:rsidRPr="00CE2111">
        <w:rPr>
          <w:rFonts w:ascii="Times New Roman" w:eastAsia="Times New Roman" w:hAnsi="Times New Roman" w:cs="Times New Roman"/>
          <w:sz w:val="24"/>
          <w:szCs w:val="24"/>
        </w:rPr>
        <w:t xml:space="preserve">reito público, com sede à </w:t>
      </w:r>
      <w:r w:rsidR="00EE7278">
        <w:rPr>
          <w:rFonts w:ascii="Times New Roman" w:hAnsi="Times New Roman" w:cs="Times New Roman"/>
          <w:b/>
          <w:sz w:val="24"/>
          <w:szCs w:val="24"/>
          <w:lang w:val="pt-PT"/>
        </w:rPr>
        <w:t xml:space="preserve">RUA </w:t>
      </w:r>
      <w:r w:rsidR="00AF71DD">
        <w:rPr>
          <w:rFonts w:ascii="Times New Roman" w:hAnsi="Times New Roman" w:cs="Times New Roman"/>
          <w:b/>
          <w:sz w:val="24"/>
          <w:szCs w:val="24"/>
          <w:lang w:val="pt-PT"/>
        </w:rPr>
        <w:t>ATALIBA RIBEIRO</w:t>
      </w:r>
      <w:r w:rsidR="00EE7278">
        <w:rPr>
          <w:rFonts w:ascii="Times New Roman" w:hAnsi="Times New Roman" w:cs="Times New Roman"/>
          <w:b/>
          <w:sz w:val="24"/>
          <w:szCs w:val="24"/>
          <w:lang w:val="pt-PT"/>
        </w:rPr>
        <w:t>, 593</w:t>
      </w:r>
      <w:r w:rsidR="00693F5E" w:rsidRPr="00CE2111">
        <w:rPr>
          <w:rFonts w:ascii="Times New Roman" w:hAnsi="Times New Roman" w:cs="Times New Roman"/>
          <w:b/>
          <w:sz w:val="24"/>
          <w:szCs w:val="24"/>
          <w:lang w:val="pt-PT"/>
        </w:rPr>
        <w:t xml:space="preserve"> - CAÇU- GOIÁS</w:t>
      </w:r>
      <w:r w:rsidR="00D44A9E" w:rsidRPr="00CE2111">
        <w:rPr>
          <w:rFonts w:ascii="Times New Roman" w:eastAsia="Times New Roman" w:hAnsi="Times New Roman" w:cs="Times New Roman"/>
          <w:sz w:val="24"/>
          <w:szCs w:val="24"/>
        </w:rPr>
        <w:t xml:space="preserve">, </w:t>
      </w:r>
      <w:r w:rsidR="004C0DC1" w:rsidRPr="00CE2111">
        <w:rPr>
          <w:rFonts w:ascii="Times New Roman" w:eastAsia="Times New Roman" w:hAnsi="Times New Roman" w:cs="Times New Roman"/>
          <w:sz w:val="24"/>
          <w:szCs w:val="24"/>
        </w:rPr>
        <w:t>inscrita no CNPJ sob n.</w:t>
      </w:r>
      <w:r w:rsidR="00DD599B" w:rsidRPr="00CE2111">
        <w:rPr>
          <w:rFonts w:ascii="Times New Roman" w:eastAsia="Times New Roman" w:hAnsi="Times New Roman" w:cs="Times New Roman"/>
          <w:sz w:val="24"/>
          <w:szCs w:val="24"/>
        </w:rPr>
        <w:t>º</w:t>
      </w:r>
      <w:r w:rsidR="00861258">
        <w:rPr>
          <w:rFonts w:ascii="Times New Roman" w:eastAsia="Times New Roman" w:hAnsi="Times New Roman" w:cs="Times New Roman"/>
          <w:sz w:val="24"/>
          <w:szCs w:val="24"/>
        </w:rPr>
        <w:t xml:space="preserve"> </w:t>
      </w:r>
      <w:r w:rsidR="00AF71DD" w:rsidRPr="00861258">
        <w:rPr>
          <w:rFonts w:ascii="Times New Roman" w:hAnsi="Times New Roman" w:cs="Times New Roman"/>
          <w:b/>
          <w:sz w:val="24"/>
          <w:szCs w:val="24"/>
          <w:lang w:val="pt-PT"/>
        </w:rPr>
        <w:t>00680.417./0001-42</w:t>
      </w:r>
      <w:r w:rsidR="004C0DC1" w:rsidRPr="00861258">
        <w:rPr>
          <w:rFonts w:ascii="Times New Roman" w:eastAsia="Times New Roman" w:hAnsi="Times New Roman" w:cs="Times New Roman"/>
          <w:b/>
          <w:sz w:val="24"/>
          <w:szCs w:val="24"/>
        </w:rPr>
        <w:t>,</w:t>
      </w:r>
      <w:r w:rsidR="004C0DC1" w:rsidRPr="00CE2111">
        <w:rPr>
          <w:rFonts w:ascii="Times New Roman" w:eastAsia="Times New Roman" w:hAnsi="Times New Roman" w:cs="Times New Roman"/>
          <w:sz w:val="24"/>
          <w:szCs w:val="24"/>
        </w:rPr>
        <w:t xml:space="preserve"> representada neste ato pelo </w:t>
      </w:r>
      <w:r w:rsidR="00DD599B" w:rsidRPr="00CE2111">
        <w:rPr>
          <w:rFonts w:ascii="Times New Roman" w:eastAsia="Times New Roman" w:hAnsi="Times New Roman" w:cs="Times New Roman"/>
          <w:sz w:val="24"/>
          <w:szCs w:val="24"/>
        </w:rPr>
        <w:t>Presidente do Conselho o (a) Sr (a)</w:t>
      </w:r>
      <w:proofErr w:type="gramStart"/>
      <w:r w:rsidR="00DD599B" w:rsidRPr="00CE2111">
        <w:rPr>
          <w:rFonts w:ascii="Times New Roman" w:eastAsia="Times New Roman" w:hAnsi="Times New Roman" w:cs="Times New Roman"/>
          <w:sz w:val="24"/>
          <w:szCs w:val="24"/>
        </w:rPr>
        <w:t xml:space="preserve"> </w:t>
      </w:r>
      <w:r w:rsidR="00AF71DD">
        <w:rPr>
          <w:rFonts w:ascii="Times New Roman" w:hAnsi="Times New Roman" w:cs="Times New Roman"/>
          <w:b/>
          <w:sz w:val="24"/>
          <w:szCs w:val="24"/>
          <w:lang w:val="pt-PT"/>
        </w:rPr>
        <w:t xml:space="preserve"> </w:t>
      </w:r>
      <w:proofErr w:type="gramEnd"/>
      <w:r w:rsidR="00AF71DD">
        <w:rPr>
          <w:rFonts w:ascii="Times New Roman" w:hAnsi="Times New Roman" w:cs="Times New Roman"/>
          <w:b/>
          <w:sz w:val="24"/>
          <w:szCs w:val="24"/>
          <w:lang w:val="pt-PT"/>
        </w:rPr>
        <w:t>JOANA DARK’S DE SOUZA FERREIRA</w:t>
      </w:r>
      <w:r w:rsidR="00693F5E" w:rsidRPr="00CE2111">
        <w:rPr>
          <w:rFonts w:ascii="Times New Roman" w:hAnsi="Times New Roman" w:cs="Times New Roman"/>
          <w:b/>
          <w:sz w:val="24"/>
          <w:szCs w:val="24"/>
          <w:lang w:val="pt-PT"/>
        </w:rPr>
        <w:t>,</w:t>
      </w:r>
      <w:r w:rsidR="008D18B7">
        <w:rPr>
          <w:rFonts w:ascii="Times New Roman" w:hAnsi="Times New Roman" w:cs="Times New Roman"/>
          <w:b/>
          <w:sz w:val="24"/>
          <w:szCs w:val="24"/>
          <w:lang w:val="pt-PT"/>
        </w:rPr>
        <w:t xml:space="preserve"> </w:t>
      </w:r>
      <w:r w:rsidR="00693F5E" w:rsidRPr="00CE2111">
        <w:rPr>
          <w:rFonts w:ascii="Times New Roman" w:hAnsi="Times New Roman" w:cs="Times New Roman"/>
          <w:b/>
          <w:sz w:val="24"/>
          <w:szCs w:val="24"/>
          <w:lang w:val="pt-PT"/>
        </w:rPr>
        <w:t>PROFESSOR</w:t>
      </w:r>
      <w:r w:rsidR="00AF71DD">
        <w:rPr>
          <w:rFonts w:ascii="Times New Roman" w:hAnsi="Times New Roman" w:cs="Times New Roman"/>
          <w:b/>
          <w:sz w:val="24"/>
          <w:szCs w:val="24"/>
          <w:lang w:val="pt-PT"/>
        </w:rPr>
        <w:t>A</w:t>
      </w:r>
      <w:r w:rsidR="00E561E7" w:rsidRPr="00CE2111">
        <w:rPr>
          <w:rFonts w:ascii="Times New Roman" w:eastAsia="Times New Roman" w:hAnsi="Times New Roman" w:cs="Times New Roman"/>
          <w:sz w:val="24"/>
          <w:szCs w:val="24"/>
        </w:rPr>
        <w:t xml:space="preserve">, inscrito (a) no CPF </w:t>
      </w:r>
      <w:r w:rsidR="00693F5E" w:rsidRPr="00CE2111">
        <w:rPr>
          <w:rFonts w:ascii="Times New Roman" w:hAnsi="Times New Roman" w:cs="Times New Roman"/>
          <w:sz w:val="24"/>
          <w:szCs w:val="24"/>
          <w:lang w:val="pt-PT"/>
        </w:rPr>
        <w:t xml:space="preserve">nº </w:t>
      </w:r>
      <w:r w:rsidR="00AF71DD">
        <w:rPr>
          <w:rFonts w:ascii="Times New Roman" w:hAnsi="Times New Roman" w:cs="Times New Roman"/>
          <w:b/>
          <w:sz w:val="24"/>
          <w:szCs w:val="24"/>
          <w:lang w:val="pt-PT"/>
        </w:rPr>
        <w:t>463.941.761-68</w:t>
      </w:r>
      <w:r w:rsidR="00197177" w:rsidRPr="00CE2111">
        <w:rPr>
          <w:rFonts w:ascii="Times New Roman" w:eastAsia="Times New Roman" w:hAnsi="Times New Roman" w:cs="Times New Roman"/>
          <w:sz w:val="24"/>
          <w:szCs w:val="24"/>
        </w:rPr>
        <w:t xml:space="preserve">, Carteira de Identidade nº </w:t>
      </w:r>
      <w:r w:rsidR="00AF71DD">
        <w:rPr>
          <w:rFonts w:ascii="Times New Roman" w:hAnsi="Times New Roman" w:cs="Times New Roman"/>
          <w:b/>
          <w:sz w:val="24"/>
          <w:szCs w:val="24"/>
          <w:lang w:val="pt-PT"/>
        </w:rPr>
        <w:t>2606677</w:t>
      </w:r>
      <w:r w:rsidR="004C0DC1" w:rsidRPr="00CE2111">
        <w:rPr>
          <w:rFonts w:ascii="Times New Roman" w:eastAsia="Times New Roman" w:hAnsi="Times New Roman" w:cs="Times New Roman"/>
          <w:sz w:val="24"/>
          <w:szCs w:val="24"/>
        </w:rPr>
        <w:t xml:space="preserve">, no uso de suas prerrogativas legais e considerando o disposto no </w:t>
      </w:r>
      <w:hyperlink r:id="rId8" w:history="1">
        <w:r w:rsidR="004C0DC1" w:rsidRPr="00CE2111">
          <w:rPr>
            <w:rFonts w:ascii="Times New Roman" w:eastAsia="Times New Roman" w:hAnsi="Times New Roman" w:cs="Times New Roman"/>
            <w:sz w:val="24"/>
            <w:szCs w:val="24"/>
          </w:rPr>
          <w:t>art.14, da Lei nº 11.947/2009</w:t>
        </w:r>
      </w:hyperlink>
      <w:r w:rsidR="004C0DC1" w:rsidRPr="00CE2111">
        <w:rPr>
          <w:rFonts w:ascii="Times New Roman" w:eastAsia="Times New Roman" w:hAnsi="Times New Roman" w:cs="Times New Roman"/>
          <w:sz w:val="24"/>
          <w:szCs w:val="24"/>
        </w:rPr>
        <w:t xml:space="preserve"> e na Resolução FNDE nº </w:t>
      </w:r>
      <w:r w:rsidR="00197177"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 xml:space="preserve">, através da Secretaria </w:t>
      </w:r>
      <w:r w:rsidR="00197177" w:rsidRPr="00CE2111">
        <w:rPr>
          <w:rFonts w:ascii="Times New Roman" w:eastAsia="Times New Roman" w:hAnsi="Times New Roman" w:cs="Times New Roman"/>
          <w:sz w:val="24"/>
          <w:szCs w:val="24"/>
        </w:rPr>
        <w:t>de Estado de Educação, Cultura e Esporte do Estado de Goiás,</w:t>
      </w:r>
      <w:r w:rsidR="004C0DC1" w:rsidRPr="00CE2111">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E2111">
        <w:rPr>
          <w:rFonts w:ascii="Times New Roman" w:eastAsia="Times New Roman" w:hAnsi="Times New Roman" w:cs="Times New Roman"/>
          <w:sz w:val="24"/>
          <w:szCs w:val="24"/>
        </w:rPr>
        <w:t>PNAE</w:t>
      </w:r>
      <w:r w:rsidR="004C0DC1" w:rsidRPr="00CE2111">
        <w:rPr>
          <w:rFonts w:ascii="Times New Roman" w:eastAsia="Times New Roman" w:hAnsi="Times New Roman" w:cs="Times New Roman"/>
          <w:sz w:val="24"/>
          <w:szCs w:val="24"/>
        </w:rPr>
        <w:t xml:space="preserve">, durante o período de </w:t>
      </w:r>
      <w:r w:rsidR="00CE2111" w:rsidRPr="00CE2111">
        <w:rPr>
          <w:rFonts w:ascii="Times New Roman" w:hAnsi="Times New Roman" w:cs="Times New Roman"/>
          <w:b/>
          <w:sz w:val="24"/>
          <w:szCs w:val="24"/>
          <w:lang w:val="pt-PT"/>
        </w:rPr>
        <w:t>18/01/2016 a 30/06/2016</w:t>
      </w:r>
      <w:r w:rsidR="004C0DC1" w:rsidRPr="00CE2111">
        <w:rPr>
          <w:rFonts w:ascii="Times New Roman" w:eastAsia="Times New Roman" w:hAnsi="Times New Roman" w:cs="Times New Roman"/>
          <w:sz w:val="24"/>
          <w:szCs w:val="24"/>
        </w:rPr>
        <w:t>. Os interessados (</w:t>
      </w:r>
      <w:r w:rsidR="004C0DC1" w:rsidRPr="00CE2111">
        <w:rPr>
          <w:rFonts w:ascii="Times New Roman" w:eastAsia="Times New Roman" w:hAnsi="Times New Roman" w:cs="Times New Roman"/>
          <w:b/>
          <w:sz w:val="24"/>
          <w:szCs w:val="24"/>
        </w:rPr>
        <w:t>Grupos Formais, Informais ou Fornecedores Individuais</w:t>
      </w:r>
      <w:r w:rsidR="004C0DC1" w:rsidRPr="00CE2111">
        <w:rPr>
          <w:rFonts w:ascii="Times New Roman" w:eastAsia="Times New Roman" w:hAnsi="Times New Roman" w:cs="Times New Roman"/>
          <w:sz w:val="24"/>
          <w:szCs w:val="24"/>
        </w:rPr>
        <w:t xml:space="preserve">) deverão apresentar a documentação para habilitação e Projeto de Venda </w:t>
      </w:r>
      <w:r w:rsidR="00197177" w:rsidRPr="00CE2111">
        <w:rPr>
          <w:rFonts w:ascii="Times New Roman" w:eastAsia="Times New Roman" w:hAnsi="Times New Roman" w:cs="Times New Roman"/>
          <w:sz w:val="24"/>
          <w:szCs w:val="24"/>
        </w:rPr>
        <w:t xml:space="preserve">até o </w:t>
      </w:r>
      <w:r w:rsidR="00197177" w:rsidRPr="00270668">
        <w:rPr>
          <w:rFonts w:ascii="Times New Roman" w:eastAsia="Times New Roman" w:hAnsi="Times New Roman" w:cs="Times New Roman"/>
          <w:sz w:val="24"/>
          <w:szCs w:val="24"/>
        </w:rPr>
        <w:t>dia</w:t>
      </w:r>
      <w:r w:rsidR="008D18B7" w:rsidRPr="00270668">
        <w:rPr>
          <w:rFonts w:ascii="Times New Roman" w:eastAsia="Times New Roman" w:hAnsi="Times New Roman" w:cs="Times New Roman"/>
          <w:sz w:val="24"/>
          <w:szCs w:val="24"/>
        </w:rPr>
        <w:t xml:space="preserve"> </w:t>
      </w:r>
      <w:r w:rsidR="00C11E55">
        <w:rPr>
          <w:rFonts w:ascii="Times New Roman" w:hAnsi="Times New Roman" w:cs="Times New Roman"/>
          <w:b/>
          <w:sz w:val="24"/>
          <w:szCs w:val="24"/>
          <w:lang w:val="pt-PT"/>
        </w:rPr>
        <w:t>21/01/2016</w:t>
      </w:r>
      <w:r w:rsidR="00197177" w:rsidRPr="00270668">
        <w:rPr>
          <w:rFonts w:ascii="Times New Roman" w:eastAsia="Times New Roman" w:hAnsi="Times New Roman" w:cs="Times New Roman"/>
          <w:sz w:val="24"/>
          <w:szCs w:val="24"/>
        </w:rPr>
        <w:t>,</w:t>
      </w:r>
      <w:r w:rsidR="00197177" w:rsidRPr="00CE2111">
        <w:rPr>
          <w:rFonts w:ascii="Times New Roman" w:eastAsia="Times New Roman" w:hAnsi="Times New Roman" w:cs="Times New Roman"/>
          <w:sz w:val="24"/>
          <w:szCs w:val="24"/>
        </w:rPr>
        <w:t xml:space="preserve"> no horário das</w:t>
      </w:r>
      <w:r w:rsidR="008D18B7">
        <w:rPr>
          <w:rFonts w:ascii="Times New Roman" w:eastAsia="Times New Roman" w:hAnsi="Times New Roman" w:cs="Times New Roman"/>
          <w:sz w:val="24"/>
          <w:szCs w:val="24"/>
        </w:rPr>
        <w:t xml:space="preserve"> </w:t>
      </w:r>
      <w:r w:rsidR="00CE2111" w:rsidRPr="00CE2111">
        <w:rPr>
          <w:rFonts w:ascii="Times New Roman" w:hAnsi="Times New Roman" w:cs="Times New Roman"/>
          <w:b/>
          <w:sz w:val="24"/>
          <w:szCs w:val="24"/>
          <w:lang w:val="pt-PT"/>
        </w:rPr>
        <w:t>08h00min as 11h00min,</w:t>
      </w:r>
      <w:r w:rsidR="00197177" w:rsidRPr="00CE2111">
        <w:rPr>
          <w:rFonts w:ascii="Times New Roman" w:eastAsia="Times New Roman" w:hAnsi="Times New Roman" w:cs="Times New Roman"/>
          <w:sz w:val="24"/>
          <w:szCs w:val="24"/>
        </w:rPr>
        <w:t xml:space="preserve"> horas, na sede do Conselho E</w:t>
      </w:r>
      <w:r w:rsidR="00CE2111" w:rsidRPr="00CE2111">
        <w:rPr>
          <w:rFonts w:ascii="Times New Roman" w:eastAsia="Times New Roman" w:hAnsi="Times New Roman" w:cs="Times New Roman"/>
          <w:sz w:val="24"/>
          <w:szCs w:val="24"/>
        </w:rPr>
        <w:t xml:space="preserve">scolar, situada à </w:t>
      </w:r>
      <w:r w:rsidR="00861258" w:rsidRPr="00CE2111">
        <w:rPr>
          <w:rFonts w:ascii="Times New Roman" w:hAnsi="Times New Roman" w:cs="Times New Roman"/>
          <w:b/>
          <w:sz w:val="24"/>
          <w:szCs w:val="24"/>
          <w:lang w:val="pt-PT"/>
        </w:rPr>
        <w:t xml:space="preserve">RUA VICENTE SOARES, 427 </w:t>
      </w:r>
      <w:r w:rsidR="00861258">
        <w:rPr>
          <w:rFonts w:ascii="Times New Roman" w:hAnsi="Times New Roman" w:cs="Times New Roman"/>
          <w:b/>
          <w:sz w:val="24"/>
          <w:szCs w:val="24"/>
          <w:lang w:val="pt-PT"/>
        </w:rPr>
        <w:t>–</w:t>
      </w:r>
      <w:r w:rsidR="00861258" w:rsidRPr="00CE2111">
        <w:rPr>
          <w:rFonts w:ascii="Times New Roman" w:hAnsi="Times New Roman" w:cs="Times New Roman"/>
          <w:b/>
          <w:sz w:val="24"/>
          <w:szCs w:val="24"/>
          <w:lang w:val="pt-PT"/>
        </w:rPr>
        <w:t xml:space="preserve"> CENTRO</w:t>
      </w:r>
      <w:r w:rsidR="00861258">
        <w:rPr>
          <w:rFonts w:ascii="Times New Roman" w:hAnsi="Times New Roman" w:cs="Times New Roman"/>
          <w:b/>
          <w:sz w:val="24"/>
          <w:szCs w:val="24"/>
          <w:lang w:val="pt-PT"/>
        </w:rPr>
        <w:t>-</w:t>
      </w:r>
      <w:r w:rsidR="00861258" w:rsidRPr="00CE2111">
        <w:rPr>
          <w:rFonts w:ascii="Times New Roman" w:hAnsi="Times New Roman" w:cs="Times New Roman"/>
          <w:b/>
          <w:sz w:val="24"/>
          <w:szCs w:val="24"/>
          <w:lang w:val="pt-PT"/>
        </w:rPr>
        <w:t>CAÇU</w:t>
      </w:r>
      <w:r w:rsidR="00861258">
        <w:rPr>
          <w:rFonts w:ascii="Times New Roman" w:hAnsi="Times New Roman" w:cs="Times New Roman"/>
          <w:b/>
          <w:sz w:val="24"/>
          <w:szCs w:val="24"/>
          <w:lang w:val="pt-PT"/>
        </w:rPr>
        <w:t xml:space="preserve"> </w:t>
      </w:r>
      <w:r w:rsidR="00861258" w:rsidRPr="00CE2111">
        <w:rPr>
          <w:rFonts w:ascii="Times New Roman" w:hAnsi="Times New Roman" w:cs="Times New Roman"/>
          <w:b/>
          <w:sz w:val="24"/>
          <w:szCs w:val="24"/>
          <w:lang w:val="pt-PT"/>
        </w:rPr>
        <w:t>- GOIÁS.</w:t>
      </w:r>
    </w:p>
    <w:p w:rsidR="00C87336" w:rsidRPr="00592E6D" w:rsidRDefault="00C87336"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87336" w:rsidRPr="00812BE5"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861258">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811698" w:rsidP="00861258">
      <w:pPr>
        <w:spacing w:after="150" w:line="240" w:lineRule="auto"/>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w:t>
      </w:r>
      <w:r w:rsidR="00575E75">
        <w:rPr>
          <w:rFonts w:ascii="Times New Roman" w:eastAsia="Times New Roman" w:hAnsi="Times New Roman" w:cs="Times New Roman"/>
          <w:b/>
          <w:sz w:val="24"/>
          <w:szCs w:val="24"/>
        </w:rPr>
        <w:t>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3685"/>
        <w:gridCol w:w="1560"/>
        <w:gridCol w:w="1843"/>
        <w:gridCol w:w="1235"/>
        <w:gridCol w:w="1492"/>
      </w:tblGrid>
      <w:tr w:rsidR="004C0DC1" w:rsidRPr="00592E6D" w:rsidTr="0027066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9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27066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7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9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0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2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F5736">
              <w:rPr>
                <w:rFonts w:ascii="Times New Roman" w:eastAsia="Times New Roman" w:hAnsi="Times New Roman" w:cs="Times New Roman"/>
                <w:color w:val="333333"/>
                <w:sz w:val="24"/>
                <w:szCs w:val="24"/>
              </w:rPr>
              <w:t>01</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940B4">
              <w:rPr>
                <w:rFonts w:ascii="Times New Roman" w:eastAsia="Times New Roman" w:hAnsi="Times New Roman" w:cs="Times New Roman"/>
                <w:color w:val="333333"/>
                <w:sz w:val="24"/>
                <w:szCs w:val="24"/>
              </w:rPr>
              <w:t>ABRO</w:t>
            </w:r>
            <w:r w:rsidR="00E81E63">
              <w:rPr>
                <w:rFonts w:ascii="Times New Roman" w:eastAsia="Times New Roman" w:hAnsi="Times New Roman" w:cs="Times New Roman"/>
                <w:color w:val="333333"/>
                <w:sz w:val="24"/>
                <w:szCs w:val="24"/>
              </w:rPr>
              <w:t>BRINHA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3.51</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210,60</w:t>
            </w:r>
          </w:p>
        </w:tc>
      </w:tr>
      <w:tr w:rsidR="00D44A9E"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63F9C">
              <w:rPr>
                <w:rFonts w:ascii="Times New Roman" w:eastAsia="Times New Roman" w:hAnsi="Times New Roman" w:cs="Times New Roman"/>
                <w:color w:val="333333"/>
                <w:sz w:val="24"/>
                <w:szCs w:val="24"/>
              </w:rPr>
              <w:t>02</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ABACAXI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UN</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E81E63">
              <w:rPr>
                <w:rFonts w:ascii="Times New Roman" w:eastAsia="Times New Roman" w:hAnsi="Times New Roman" w:cs="Times New Roman"/>
                <w:color w:val="333333"/>
                <w:sz w:val="24"/>
                <w:szCs w:val="24"/>
              </w:rPr>
              <w:t>5.56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166,80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154,97</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w:t>
            </w:r>
            <w:r w:rsidR="003940B4">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MAÇÃ</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3940B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3940B4"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45,80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124.20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LEITE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371,00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270668" w:rsidRDefault="00463F9C" w:rsidP="008615D7">
            <w:pPr>
              <w:spacing w:after="0" w:line="240" w:lineRule="auto"/>
              <w:jc w:val="both"/>
              <w:rPr>
                <w:rFonts w:ascii="Times New Roman" w:eastAsia="Times New Roman" w:hAnsi="Times New Roman" w:cs="Times New Roman"/>
                <w:color w:val="333333"/>
                <w:sz w:val="24"/>
                <w:szCs w:val="24"/>
              </w:rPr>
            </w:pPr>
            <w:r w:rsidRPr="00270668">
              <w:rPr>
                <w:rFonts w:ascii="Times New Roman" w:eastAsia="Times New Roman" w:hAnsi="Times New Roman" w:cs="Times New Roman"/>
                <w:color w:val="333333"/>
                <w:sz w:val="24"/>
                <w:szCs w:val="24"/>
              </w:rPr>
              <w:t>09</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270668" w:rsidRDefault="00E81E63" w:rsidP="008615D7">
            <w:pPr>
              <w:spacing w:after="0" w:line="240" w:lineRule="auto"/>
              <w:jc w:val="both"/>
              <w:rPr>
                <w:rFonts w:ascii="Times New Roman" w:eastAsia="Times New Roman" w:hAnsi="Times New Roman" w:cs="Times New Roman"/>
                <w:color w:val="333333"/>
                <w:sz w:val="24"/>
                <w:szCs w:val="24"/>
              </w:rPr>
            </w:pPr>
            <w:r w:rsidRPr="00270668">
              <w:rPr>
                <w:rFonts w:ascii="Times New Roman" w:eastAsia="Times New Roman" w:hAnsi="Times New Roman" w:cs="Times New Roman"/>
                <w:color w:val="333333"/>
                <w:sz w:val="24"/>
                <w:szCs w:val="24"/>
              </w:rPr>
              <w:t>FARINHA DE MANDIOCA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213,00</w:t>
            </w:r>
          </w:p>
        </w:tc>
      </w:tr>
      <w:tr w:rsidR="00C87336"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C87336"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75,50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196,00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E81E63"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8.64</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259.20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463F9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253.50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r w:rsidR="00D23A08">
              <w:rPr>
                <w:rFonts w:ascii="Times New Roman" w:eastAsia="Times New Roman" w:hAnsi="Times New Roman" w:cs="Times New Roman"/>
                <w:color w:val="333333"/>
                <w:sz w:val="24"/>
                <w:szCs w:val="24"/>
              </w:rPr>
              <w:t>/ESPIGA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7F20F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7.46</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5D39C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447,60</w:t>
            </w:r>
          </w:p>
        </w:tc>
      </w:tr>
      <w:tr w:rsidR="00463F9C"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r w:rsidR="00D23A08">
              <w:rPr>
                <w:rFonts w:ascii="Times New Roman" w:eastAsia="Times New Roman" w:hAnsi="Times New Roman" w:cs="Times New Roman"/>
                <w:color w:val="333333"/>
                <w:sz w:val="24"/>
                <w:szCs w:val="24"/>
              </w:rPr>
              <w:t>/DESCASDA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A22D6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E81E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463F9C" w:rsidRPr="00592E6D" w:rsidRDefault="00A22D60" w:rsidP="00812BE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308,00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w:t>
            </w:r>
            <w:r w:rsidR="007F20F4">
              <w:rPr>
                <w:rFonts w:ascii="Times New Roman" w:eastAsia="Times New Roman" w:hAnsi="Times New Roman" w:cs="Times New Roman"/>
                <w:color w:val="333333"/>
                <w:sz w:val="24"/>
                <w:szCs w:val="24"/>
              </w:rPr>
              <w:t>/RALADO</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16.85</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168,50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4.47</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178,80</w:t>
            </w:r>
          </w:p>
        </w:tc>
      </w:tr>
      <w:tr w:rsidR="00270668" w:rsidRPr="00592E6D" w:rsidTr="0027066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Default="0027066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793"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97"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01"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270668" w:rsidRPr="00592E6D" w:rsidRDefault="00270668" w:rsidP="00C6683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39,20</w:t>
            </w:r>
          </w:p>
        </w:tc>
      </w:tr>
    </w:tbl>
    <w:p w:rsidR="00012DBA" w:rsidRPr="007F20F4" w:rsidRDefault="004C0DC1"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3977F8"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F20F4" w:rsidRPr="00861258"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861258">
        <w:rPr>
          <w:rFonts w:ascii="Times New Roman" w:eastAsia="Times New Roman" w:hAnsi="Times New Roman" w:cs="Times New Roman"/>
          <w:b/>
          <w:color w:val="000000"/>
          <w:sz w:val="24"/>
          <w:szCs w:val="24"/>
        </w:rPr>
        <w:t xml:space="preserve">Resolução FNDE nº </w:t>
      </w:r>
      <w:r w:rsidR="00A260CB" w:rsidRPr="00861258">
        <w:rPr>
          <w:rFonts w:ascii="Times New Roman" w:eastAsia="Times New Roman" w:hAnsi="Times New Roman" w:cs="Times New Roman"/>
          <w:b/>
          <w:color w:val="000000"/>
          <w:sz w:val="24"/>
          <w:szCs w:val="24"/>
        </w:rPr>
        <w:t xml:space="preserve">4, de </w:t>
      </w:r>
      <w:proofErr w:type="gramStart"/>
      <w:r w:rsidR="00A260CB" w:rsidRPr="00861258">
        <w:rPr>
          <w:rFonts w:ascii="Times New Roman" w:eastAsia="Times New Roman" w:hAnsi="Times New Roman" w:cs="Times New Roman"/>
          <w:b/>
          <w:color w:val="000000"/>
          <w:sz w:val="24"/>
          <w:szCs w:val="24"/>
        </w:rPr>
        <w:t>2</w:t>
      </w:r>
      <w:proofErr w:type="gramEnd"/>
      <w:r w:rsidR="00A260CB" w:rsidRPr="00861258">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7F20F4" w:rsidRPr="00592E6D" w:rsidRDefault="007F20F4"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DB1C25" w:rsidRPr="007F20F4"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D18B7">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D18B7">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rPr>
        <w:lastRenderedPageBreak/>
        <w:t>Fornecedor Individual ou Grupo Informal, e o CNPJ E DAP jurídica da organização produtiva quando se tratar de Grupo Formal.</w:t>
      </w:r>
    </w:p>
    <w:p w:rsidR="007F20F4"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B1C2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C87336" w:rsidRDefault="00756584" w:rsidP="00C87336">
      <w:pPr>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O(s) fornecedor (es)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87336" w:rsidRPr="00CE2111">
        <w:rPr>
          <w:rFonts w:ascii="Times New Roman" w:hAnsi="Times New Roman" w:cs="Times New Roman"/>
          <w:b/>
          <w:sz w:val="24"/>
          <w:szCs w:val="24"/>
          <w:lang w:val="pt-PT"/>
        </w:rPr>
        <w:t>COLÉGIO ESTA</w:t>
      </w:r>
      <w:r w:rsidR="00AF71DD">
        <w:rPr>
          <w:rFonts w:ascii="Times New Roman" w:hAnsi="Times New Roman" w:cs="Times New Roman"/>
          <w:b/>
          <w:sz w:val="24"/>
          <w:szCs w:val="24"/>
          <w:lang w:val="pt-PT"/>
        </w:rPr>
        <w:t>DUAL DOM PEDRO II</w:t>
      </w:r>
      <w:r w:rsidR="00C87336" w:rsidRPr="00CE211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 xml:space="preserve">com sede à </w:t>
      </w:r>
      <w:r w:rsidR="00AF71DD">
        <w:rPr>
          <w:rFonts w:ascii="Times New Roman" w:hAnsi="Times New Roman" w:cs="Times New Roman"/>
          <w:b/>
          <w:sz w:val="24"/>
          <w:szCs w:val="24"/>
          <w:lang w:val="pt-PT"/>
        </w:rPr>
        <w:t>RUA ATALIBA RIBEIRO, 593</w:t>
      </w:r>
      <w:r w:rsidR="00C87336" w:rsidRPr="00CE2111">
        <w:rPr>
          <w:rFonts w:ascii="Times New Roman" w:hAnsi="Times New Roman" w:cs="Times New Roman"/>
          <w:b/>
          <w:sz w:val="24"/>
          <w:szCs w:val="24"/>
          <w:lang w:val="pt-PT"/>
        </w:rPr>
        <w:t xml:space="preserve"> - CAÇU- GOIÁS</w:t>
      </w:r>
      <w:r w:rsidR="00C87336" w:rsidRPr="00592E6D">
        <w:rPr>
          <w:rFonts w:ascii="Times New Roman" w:eastAsia="Times New Roman" w:hAnsi="Times New Roman" w:cs="Times New Roman"/>
          <w:color w:val="000000"/>
          <w:sz w:val="24"/>
          <w:szCs w:val="24"/>
        </w:rPr>
        <w:t>,</w:t>
      </w:r>
      <w:r w:rsidR="0055577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55577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883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5953"/>
        <w:gridCol w:w="155"/>
      </w:tblGrid>
      <w:tr w:rsidR="00756584" w:rsidRPr="00592E6D" w:rsidTr="00812BE5">
        <w:trPr>
          <w:gridAfter w:val="1"/>
          <w:wAfter w:w="155" w:type="dxa"/>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59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ABROBRINHA VERDE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w:t>
            </w:r>
            <w:r w:rsidR="007F20F4">
              <w:rPr>
                <w:rFonts w:ascii="Times New Roman" w:eastAsia="Times New Roman" w:hAnsi="Times New Roman" w:cs="Times New Roman"/>
                <w:color w:val="333333"/>
                <w:sz w:val="24"/>
                <w:szCs w:val="24"/>
              </w:rPr>
              <w:t>/PPEDAÇO</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7F20F4" w:rsidRDefault="00812BE5" w:rsidP="00FF2C3A">
            <w:pPr>
              <w:spacing w:after="0" w:line="240" w:lineRule="auto"/>
              <w:jc w:val="both"/>
              <w:rPr>
                <w:rFonts w:ascii="Times New Roman" w:eastAsia="Times New Roman" w:hAnsi="Times New Roman" w:cs="Times New Roman"/>
                <w:color w:val="333333"/>
                <w:sz w:val="24"/>
                <w:szCs w:val="24"/>
              </w:rPr>
            </w:pPr>
            <w:r w:rsidRPr="007F20F4">
              <w:rPr>
                <w:rFonts w:ascii="Times New Roman" w:eastAsia="Times New Roman" w:hAnsi="Times New Roman" w:cs="Times New Roman"/>
                <w:color w:val="333333"/>
                <w:sz w:val="24"/>
                <w:szCs w:val="24"/>
              </w:rPr>
              <w:t>FARINHA DE MANDIOCA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r w:rsidR="007F20F4">
              <w:rPr>
                <w:rFonts w:ascii="Times New Roman" w:eastAsia="Times New Roman" w:hAnsi="Times New Roman" w:cs="Times New Roman"/>
                <w:color w:val="333333"/>
                <w:sz w:val="24"/>
                <w:szCs w:val="24"/>
              </w:rPr>
              <w:t>/ESPIGA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812BE5"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w:t>
            </w:r>
            <w:r w:rsidR="007F20F4">
              <w:rPr>
                <w:rFonts w:ascii="Times New Roman" w:eastAsia="Times New Roman" w:hAnsi="Times New Roman" w:cs="Times New Roman"/>
                <w:color w:val="333333"/>
                <w:sz w:val="24"/>
                <w:szCs w:val="24"/>
              </w:rPr>
              <w:t>/RALADO</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r w:rsidR="00812BE5" w:rsidRPr="00592E6D" w:rsidTr="00812BE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Default="00270668" w:rsidP="0027066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5953" w:type="dxa"/>
            <w:tcBorders>
              <w:top w:val="outset" w:sz="6" w:space="0" w:color="auto"/>
              <w:left w:val="outset" w:sz="6" w:space="0" w:color="auto"/>
              <w:bottom w:val="outset" w:sz="6" w:space="0" w:color="auto"/>
              <w:right w:val="outset" w:sz="6" w:space="0" w:color="auto"/>
            </w:tcBorders>
            <w:shd w:val="clear" w:color="auto" w:fill="auto"/>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155" w:type="dxa"/>
            <w:vAlign w:val="center"/>
          </w:tcPr>
          <w:p w:rsidR="00812BE5" w:rsidRPr="00592E6D" w:rsidRDefault="00812BE5" w:rsidP="00FF2C3A">
            <w:pPr>
              <w:spacing w:after="0" w:line="240" w:lineRule="auto"/>
              <w:jc w:val="both"/>
              <w:rPr>
                <w:rFonts w:ascii="Times New Roman" w:eastAsia="Times New Roman" w:hAnsi="Times New Roman" w:cs="Times New Roman"/>
                <w:color w:val="333333"/>
                <w:sz w:val="24"/>
                <w:szCs w:val="24"/>
              </w:rPr>
            </w:pPr>
          </w:p>
        </w:tc>
      </w:tr>
    </w:tbl>
    <w:p w:rsidR="00812BE5" w:rsidRDefault="00812BE5"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579"/>
        <w:gridCol w:w="1551"/>
        <w:gridCol w:w="2565"/>
        <w:gridCol w:w="2580"/>
      </w:tblGrid>
      <w:tr w:rsidR="004C0DC1" w:rsidRPr="00592E6D" w:rsidTr="007F20F4">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55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ABROBRINHA VERDE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sidP="00F42C16">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MAÇÃ</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TERRA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 PEDAÇO</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7F20F4" w:rsidRDefault="00861258" w:rsidP="00FF2C3A">
            <w:pPr>
              <w:spacing w:after="0" w:line="240" w:lineRule="auto"/>
              <w:jc w:val="both"/>
              <w:rPr>
                <w:rFonts w:ascii="Times New Roman" w:eastAsia="Times New Roman" w:hAnsi="Times New Roman" w:cs="Times New Roman"/>
                <w:color w:val="333333"/>
                <w:sz w:val="24"/>
                <w:szCs w:val="24"/>
              </w:rPr>
            </w:pPr>
            <w:r w:rsidRPr="007F20F4">
              <w:rPr>
                <w:rFonts w:ascii="Times New Roman" w:eastAsia="Times New Roman" w:hAnsi="Times New Roman" w:cs="Times New Roman"/>
                <w:color w:val="333333"/>
                <w:sz w:val="24"/>
                <w:szCs w:val="24"/>
              </w:rPr>
              <w:t>FARINHA DE MANDIOCA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 TAITI</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COMUM</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MANDIOCA/DESCASCADA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FF2C3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QUIEJO CAIPIRA/RALADO</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RABANETE</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61258" w:rsidRPr="00592E6D" w:rsidTr="00F104CA">
        <w:trPr>
          <w:tblCellSpacing w:w="0" w:type="dxa"/>
          <w:jc w:val="center"/>
        </w:trPr>
        <w:tc>
          <w:tcPr>
            <w:tcW w:w="3579"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RUCÚLA</w:t>
            </w:r>
          </w:p>
        </w:tc>
        <w:tc>
          <w:tcPr>
            <w:tcW w:w="1551"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861258" w:rsidRPr="00861258" w:rsidRDefault="00861258">
            <w:r w:rsidRPr="00861258">
              <w:rPr>
                <w:rFonts w:ascii="Times New Roman" w:hAnsi="Times New Roman" w:cs="Times New Roman"/>
                <w:sz w:val="24"/>
                <w:szCs w:val="24"/>
                <w:lang w:val="pt-PT"/>
              </w:rPr>
              <w:t>C.E. DOM PEDRO II</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61258" w:rsidRPr="00592E6D" w:rsidRDefault="00861258" w:rsidP="00C6683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7F20F4"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DB1C25"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1BB3" w:rsidRPr="00270668" w:rsidRDefault="00971BB3" w:rsidP="007F650C">
      <w:pPr>
        <w:spacing w:after="150" w:line="240" w:lineRule="auto"/>
        <w:jc w:val="right"/>
        <w:rPr>
          <w:rFonts w:ascii="Times New Roman" w:eastAsia="Times New Roman" w:hAnsi="Times New Roman" w:cs="Times New Roman"/>
          <w:sz w:val="24"/>
          <w:szCs w:val="24"/>
        </w:rPr>
      </w:pPr>
    </w:p>
    <w:p w:rsidR="000C6CB2" w:rsidRPr="00861258" w:rsidRDefault="00861258" w:rsidP="00812BE5">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sz w:val="24"/>
          <w:szCs w:val="24"/>
        </w:rPr>
        <w:t>CAÇU/GO, AOS 03 DIAS DO MÊS DE NOVEMBRO DE 2015</w:t>
      </w:r>
      <w:r w:rsidRPr="00861258">
        <w:rPr>
          <w:rFonts w:ascii="Times New Roman" w:eastAsia="Times New Roman" w:hAnsi="Times New Roman" w:cs="Times New Roman"/>
          <w:b/>
          <w:color w:val="000000"/>
          <w:sz w:val="24"/>
          <w:szCs w:val="24"/>
        </w:rPr>
        <w:t>.</w:t>
      </w:r>
    </w:p>
    <w:p w:rsidR="00971BB3" w:rsidRPr="00861258" w:rsidRDefault="00971BB3" w:rsidP="00812BE5">
      <w:pPr>
        <w:spacing w:after="150" w:line="240" w:lineRule="auto"/>
        <w:jc w:val="center"/>
        <w:rPr>
          <w:rFonts w:ascii="Times New Roman" w:hAnsi="Times New Roman" w:cs="Times New Roman"/>
          <w:b/>
          <w:sz w:val="24"/>
          <w:szCs w:val="24"/>
          <w:lang w:val="pt-PT"/>
        </w:rPr>
      </w:pPr>
    </w:p>
    <w:p w:rsidR="000202FF" w:rsidRPr="00861258" w:rsidRDefault="00861258" w:rsidP="007F650C">
      <w:pPr>
        <w:spacing w:after="150" w:line="240" w:lineRule="auto"/>
        <w:jc w:val="center"/>
        <w:rPr>
          <w:rFonts w:ascii="Times New Roman" w:eastAsia="Times New Roman" w:hAnsi="Times New Roman" w:cs="Times New Roman"/>
          <w:b/>
          <w:color w:val="000000"/>
          <w:sz w:val="24"/>
          <w:szCs w:val="24"/>
        </w:rPr>
      </w:pPr>
      <w:r w:rsidRPr="00861258">
        <w:rPr>
          <w:rFonts w:ascii="Times New Roman" w:hAnsi="Times New Roman" w:cs="Times New Roman"/>
          <w:b/>
          <w:sz w:val="24"/>
          <w:szCs w:val="24"/>
          <w:lang w:val="pt-PT"/>
        </w:rPr>
        <w:t>JOANA DARK’S DE SOUZA FERREIRA</w:t>
      </w:r>
    </w:p>
    <w:p w:rsidR="00971BB3" w:rsidRPr="00861258" w:rsidRDefault="00861258" w:rsidP="00861258">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PRESIDENTE DO CONSELHO DA UNIDADE ESCOLAR</w:t>
      </w:r>
    </w:p>
    <w:p w:rsidR="007F650C" w:rsidRPr="00861258" w:rsidRDefault="00861258" w:rsidP="008615D7">
      <w:pPr>
        <w:spacing w:after="150" w:line="240" w:lineRule="auto"/>
        <w:jc w:val="center"/>
        <w:rPr>
          <w:rFonts w:ascii="Times New Roman" w:eastAsia="Times New Roman" w:hAnsi="Times New Roman" w:cs="Times New Roman"/>
          <w:b/>
          <w:color w:val="000000"/>
          <w:sz w:val="24"/>
          <w:szCs w:val="24"/>
        </w:rPr>
      </w:pPr>
      <w:r w:rsidRPr="00861258">
        <w:rPr>
          <w:rFonts w:ascii="Times New Roman" w:hAnsi="Times New Roman" w:cs="Times New Roman"/>
          <w:b/>
          <w:sz w:val="24"/>
          <w:szCs w:val="24"/>
          <w:lang w:val="pt-PT"/>
        </w:rPr>
        <w:t>COLÉGIO ESTADUAL DOM PEDRO II</w:t>
      </w:r>
    </w:p>
    <w:p w:rsidR="000202FF" w:rsidRPr="00861258" w:rsidRDefault="00861258" w:rsidP="008615D7">
      <w:pPr>
        <w:spacing w:after="150" w:line="240" w:lineRule="auto"/>
        <w:jc w:val="center"/>
        <w:rPr>
          <w:rFonts w:ascii="Times New Roman" w:eastAsia="Times New Roman" w:hAnsi="Times New Roman" w:cs="Times New Roman"/>
          <w:b/>
          <w:color w:val="000000"/>
          <w:sz w:val="24"/>
          <w:szCs w:val="24"/>
        </w:rPr>
      </w:pPr>
      <w:r w:rsidRPr="00861258">
        <w:rPr>
          <w:rFonts w:ascii="Times New Roman" w:eastAsia="Times New Roman" w:hAnsi="Times New Roman" w:cs="Times New Roman"/>
          <w:b/>
          <w:color w:val="000000"/>
          <w:sz w:val="24"/>
          <w:szCs w:val="24"/>
        </w:rPr>
        <w:t>SECRETARIA DE ESTADO DE EDUCAÇÃO, CULTURA E ESPORTE.</w:t>
      </w:r>
    </w:p>
    <w:p w:rsidR="001A6DEB" w:rsidRPr="00812BE5" w:rsidRDefault="001A6DEB" w:rsidP="00812BE5">
      <w:pPr>
        <w:spacing w:after="150" w:line="240" w:lineRule="auto"/>
        <w:jc w:val="center"/>
        <w:rPr>
          <w:rFonts w:ascii="Times New Roman" w:eastAsia="Times New Roman" w:hAnsi="Times New Roman" w:cs="Times New Roman"/>
          <w:color w:val="000000"/>
          <w:sz w:val="24"/>
          <w:szCs w:val="24"/>
        </w:rPr>
      </w:pPr>
    </w:p>
    <w:sectPr w:rsidR="001A6DEB" w:rsidRPr="00812BE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670" w:rsidRDefault="00601670" w:rsidP="004C0DC1">
      <w:pPr>
        <w:spacing w:after="0" w:line="240" w:lineRule="auto"/>
      </w:pPr>
      <w:r>
        <w:separator/>
      </w:r>
    </w:p>
  </w:endnote>
  <w:endnote w:type="continuationSeparator" w:id="0">
    <w:p w:rsidR="00601670" w:rsidRDefault="0060167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590945">
    <w:pPr>
      <w:pStyle w:val="Rodap"/>
      <w:pBdr>
        <w:top w:val="single" w:sz="12" w:space="0" w:color="auto"/>
      </w:pBdr>
      <w:jc w:val="center"/>
      <w:rPr>
        <w:sz w:val="20"/>
        <w:szCs w:val="20"/>
      </w:rPr>
    </w:pPr>
    <w:r>
      <w:rPr>
        <w:sz w:val="20"/>
        <w:szCs w:val="20"/>
      </w:rPr>
      <w:t>Secretaria de Estado de Educação, Cultura e Esporte</w:t>
    </w:r>
  </w:p>
  <w:p w:rsidR="00CE2111" w:rsidRDefault="00CE2111" w:rsidP="00590945">
    <w:pPr>
      <w:pStyle w:val="Rodap"/>
      <w:pBdr>
        <w:top w:val="single" w:sz="12" w:space="0" w:color="auto"/>
      </w:pBdr>
      <w:jc w:val="center"/>
      <w:rPr>
        <w:b/>
        <w:sz w:val="20"/>
        <w:szCs w:val="20"/>
      </w:rPr>
    </w:pPr>
    <w:r>
      <w:rPr>
        <w:b/>
        <w:sz w:val="20"/>
        <w:szCs w:val="20"/>
      </w:rPr>
      <w:t>Gerência da Merenda Escolar- gae@seduc.go.gov.br</w:t>
    </w:r>
  </w:p>
  <w:p w:rsidR="00CE2111" w:rsidRDefault="00CE2111" w:rsidP="00590945">
    <w:pPr>
      <w:pStyle w:val="Rodap"/>
      <w:pBdr>
        <w:top w:val="single" w:sz="12" w:space="0" w:color="auto"/>
      </w:pBdr>
      <w:jc w:val="center"/>
      <w:rPr>
        <w:sz w:val="20"/>
        <w:szCs w:val="20"/>
      </w:rPr>
    </w:pPr>
    <w:r>
      <w:rPr>
        <w:sz w:val="20"/>
        <w:szCs w:val="20"/>
      </w:rPr>
      <w:t>Av. Anhanguera, n. º 7171 – Setor Oeste - Goiânia – GO. CEP: 74110-010</w:t>
    </w:r>
  </w:p>
  <w:p w:rsidR="00CE2111" w:rsidRDefault="00CE2111" w:rsidP="00590945">
    <w:pPr>
      <w:pStyle w:val="Rodap"/>
      <w:jc w:val="center"/>
      <w:rPr>
        <w:sz w:val="20"/>
        <w:szCs w:val="20"/>
      </w:rPr>
    </w:pPr>
    <w:r>
      <w:rPr>
        <w:sz w:val="20"/>
        <w:szCs w:val="20"/>
      </w:rPr>
      <w:t>Fone: (062)3201 3129</w:t>
    </w:r>
  </w:p>
  <w:p w:rsidR="00CE2111" w:rsidRDefault="00CE211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E2111" w:rsidRDefault="00CE2111" w:rsidP="00590945">
    <w:pPr>
      <w:pStyle w:val="Rodap"/>
    </w:pPr>
  </w:p>
  <w:p w:rsidR="00CE2111" w:rsidRPr="00581345" w:rsidRDefault="00CE2111" w:rsidP="00590945">
    <w:pPr>
      <w:pStyle w:val="Rodap"/>
    </w:pPr>
  </w:p>
  <w:p w:rsidR="00CE2111" w:rsidRDefault="00CE21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670" w:rsidRDefault="00601670" w:rsidP="004C0DC1">
      <w:pPr>
        <w:spacing w:after="0" w:line="240" w:lineRule="auto"/>
      </w:pPr>
      <w:r>
        <w:separator/>
      </w:r>
    </w:p>
  </w:footnote>
  <w:footnote w:type="continuationSeparator" w:id="0">
    <w:p w:rsidR="00601670" w:rsidRDefault="0060167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4036"/>
    <w:rsid w:val="00040B78"/>
    <w:rsid w:val="000B0DFF"/>
    <w:rsid w:val="000C6CB2"/>
    <w:rsid w:val="00197177"/>
    <w:rsid w:val="001A6DEB"/>
    <w:rsid w:val="001E247F"/>
    <w:rsid w:val="001F5736"/>
    <w:rsid w:val="00245873"/>
    <w:rsid w:val="00267746"/>
    <w:rsid w:val="00270668"/>
    <w:rsid w:val="00297C3D"/>
    <w:rsid w:val="002A739F"/>
    <w:rsid w:val="002B1996"/>
    <w:rsid w:val="002C25D7"/>
    <w:rsid w:val="003940B4"/>
    <w:rsid w:val="003977F8"/>
    <w:rsid w:val="003A52A2"/>
    <w:rsid w:val="003C07A6"/>
    <w:rsid w:val="003D0634"/>
    <w:rsid w:val="003D579C"/>
    <w:rsid w:val="00413CD9"/>
    <w:rsid w:val="00432914"/>
    <w:rsid w:val="0044290E"/>
    <w:rsid w:val="0045368A"/>
    <w:rsid w:val="00463F9C"/>
    <w:rsid w:val="004C0DC1"/>
    <w:rsid w:val="00545C39"/>
    <w:rsid w:val="0055577D"/>
    <w:rsid w:val="00575E75"/>
    <w:rsid w:val="00590945"/>
    <w:rsid w:val="00592E6D"/>
    <w:rsid w:val="005A1A2D"/>
    <w:rsid w:val="005D39C0"/>
    <w:rsid w:val="005D60A3"/>
    <w:rsid w:val="005F343C"/>
    <w:rsid w:val="00601670"/>
    <w:rsid w:val="00602939"/>
    <w:rsid w:val="00612ABC"/>
    <w:rsid w:val="006165CC"/>
    <w:rsid w:val="00620C0F"/>
    <w:rsid w:val="00665EAD"/>
    <w:rsid w:val="00672291"/>
    <w:rsid w:val="00674CB7"/>
    <w:rsid w:val="00686A5F"/>
    <w:rsid w:val="00693F5E"/>
    <w:rsid w:val="006B344A"/>
    <w:rsid w:val="006D1930"/>
    <w:rsid w:val="006F709F"/>
    <w:rsid w:val="00756584"/>
    <w:rsid w:val="007807F2"/>
    <w:rsid w:val="00794B37"/>
    <w:rsid w:val="00797F22"/>
    <w:rsid w:val="007A1C1E"/>
    <w:rsid w:val="007A3875"/>
    <w:rsid w:val="007A7BF5"/>
    <w:rsid w:val="007B2900"/>
    <w:rsid w:val="007D264D"/>
    <w:rsid w:val="007E1078"/>
    <w:rsid w:val="007F20F4"/>
    <w:rsid w:val="007F650C"/>
    <w:rsid w:val="0080514F"/>
    <w:rsid w:val="00811698"/>
    <w:rsid w:val="00812BE5"/>
    <w:rsid w:val="00813D1C"/>
    <w:rsid w:val="00861258"/>
    <w:rsid w:val="008615D7"/>
    <w:rsid w:val="00884D87"/>
    <w:rsid w:val="00885943"/>
    <w:rsid w:val="008D18B7"/>
    <w:rsid w:val="00933831"/>
    <w:rsid w:val="00944287"/>
    <w:rsid w:val="00971BB3"/>
    <w:rsid w:val="009D79C9"/>
    <w:rsid w:val="009E4C65"/>
    <w:rsid w:val="00A22D60"/>
    <w:rsid w:val="00A260CB"/>
    <w:rsid w:val="00A43820"/>
    <w:rsid w:val="00A610ED"/>
    <w:rsid w:val="00A96DA2"/>
    <w:rsid w:val="00AC2FB9"/>
    <w:rsid w:val="00AF71DD"/>
    <w:rsid w:val="00B17DAE"/>
    <w:rsid w:val="00B77BD8"/>
    <w:rsid w:val="00B83E0F"/>
    <w:rsid w:val="00B90148"/>
    <w:rsid w:val="00BA42FE"/>
    <w:rsid w:val="00BF42F4"/>
    <w:rsid w:val="00BF690E"/>
    <w:rsid w:val="00C01130"/>
    <w:rsid w:val="00C01F11"/>
    <w:rsid w:val="00C11E55"/>
    <w:rsid w:val="00C52B9B"/>
    <w:rsid w:val="00C52F53"/>
    <w:rsid w:val="00C5582D"/>
    <w:rsid w:val="00C56E74"/>
    <w:rsid w:val="00C87336"/>
    <w:rsid w:val="00CC1E37"/>
    <w:rsid w:val="00CE2111"/>
    <w:rsid w:val="00CE346E"/>
    <w:rsid w:val="00CF04A0"/>
    <w:rsid w:val="00D15292"/>
    <w:rsid w:val="00D16803"/>
    <w:rsid w:val="00D23A08"/>
    <w:rsid w:val="00D30AA4"/>
    <w:rsid w:val="00D416D2"/>
    <w:rsid w:val="00D44A9E"/>
    <w:rsid w:val="00D70BBD"/>
    <w:rsid w:val="00DB1C25"/>
    <w:rsid w:val="00DC0EAE"/>
    <w:rsid w:val="00DD599B"/>
    <w:rsid w:val="00E374F9"/>
    <w:rsid w:val="00E561E7"/>
    <w:rsid w:val="00E64A00"/>
    <w:rsid w:val="00E7140D"/>
    <w:rsid w:val="00E733FF"/>
    <w:rsid w:val="00E81E63"/>
    <w:rsid w:val="00EA32B6"/>
    <w:rsid w:val="00EA73A0"/>
    <w:rsid w:val="00EB536E"/>
    <w:rsid w:val="00EC6059"/>
    <w:rsid w:val="00EE7278"/>
    <w:rsid w:val="00EF294C"/>
    <w:rsid w:val="00F34C7D"/>
    <w:rsid w:val="00F52F58"/>
    <w:rsid w:val="00F678C6"/>
    <w:rsid w:val="00F979E7"/>
    <w:rsid w:val="00FD058B"/>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7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8DB17-B78B-4BFD-B021-049A5039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2060</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2015-11-06T12:40:00Z</cp:lastPrinted>
  <dcterms:created xsi:type="dcterms:W3CDTF">2016-01-04T12:21:00Z</dcterms:created>
  <dcterms:modified xsi:type="dcterms:W3CDTF">2016-01-14T10:55:00Z</dcterms:modified>
</cp:coreProperties>
</file>