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2740" w:rsidRDefault="00D92740" w:rsidP="00D92740">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CHAMADA PÚBLICA Nº </w:t>
      </w:r>
      <w:r w:rsidRPr="00FA3329">
        <w:rPr>
          <w:rFonts w:ascii="Times New Roman" w:hAnsi="Times New Roman" w:cs="Times New Roman"/>
          <w:b/>
          <w:color w:val="000000"/>
          <w:sz w:val="24"/>
          <w:szCs w:val="24"/>
          <w:u w:val="single"/>
        </w:rPr>
        <w:t>002/2020</w:t>
      </w:r>
    </w:p>
    <w:p w:rsidR="00D92740" w:rsidRPr="004D1BE8" w:rsidRDefault="00D92740" w:rsidP="00D92740">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 xml:space="preserve">Processo nº </w:t>
      </w:r>
      <w:r w:rsidRPr="009865CD">
        <w:rPr>
          <w:rFonts w:ascii="Times New Roman" w:hAnsi="Times New Roman" w:cs="Times New Roman"/>
          <w:b/>
          <w:color w:val="000000"/>
          <w:sz w:val="24"/>
          <w:szCs w:val="24"/>
          <w:u w:val="single"/>
        </w:rPr>
        <w:t>2020</w:t>
      </w:r>
      <w:r>
        <w:rPr>
          <w:rFonts w:ascii="Times New Roman" w:hAnsi="Times New Roman" w:cs="Times New Roman"/>
          <w:b/>
          <w:color w:val="000000"/>
          <w:sz w:val="24"/>
          <w:szCs w:val="24"/>
          <w:u w:val="single"/>
        </w:rPr>
        <w:t>.</w:t>
      </w:r>
      <w:r w:rsidRPr="009865CD">
        <w:rPr>
          <w:rFonts w:ascii="Times New Roman" w:hAnsi="Times New Roman" w:cs="Times New Roman"/>
          <w:b/>
          <w:color w:val="000000"/>
          <w:sz w:val="24"/>
          <w:szCs w:val="24"/>
          <w:u w:val="single"/>
        </w:rPr>
        <w:t>0000</w:t>
      </w:r>
      <w:r>
        <w:rPr>
          <w:rFonts w:ascii="Times New Roman" w:hAnsi="Times New Roman" w:cs="Times New Roman"/>
          <w:b/>
          <w:color w:val="000000"/>
          <w:sz w:val="24"/>
          <w:szCs w:val="24"/>
          <w:u w:val="single"/>
        </w:rPr>
        <w:t>.</w:t>
      </w:r>
      <w:r w:rsidRPr="009865CD">
        <w:rPr>
          <w:rFonts w:ascii="Times New Roman" w:hAnsi="Times New Roman" w:cs="Times New Roman"/>
          <w:b/>
          <w:color w:val="000000"/>
          <w:sz w:val="24"/>
          <w:szCs w:val="24"/>
          <w:u w:val="single"/>
        </w:rPr>
        <w:t>602</w:t>
      </w:r>
      <w:r>
        <w:rPr>
          <w:rFonts w:ascii="Times New Roman" w:hAnsi="Times New Roman" w:cs="Times New Roman"/>
          <w:b/>
          <w:color w:val="000000"/>
          <w:sz w:val="24"/>
          <w:szCs w:val="24"/>
          <w:u w:val="single"/>
        </w:rPr>
        <w:t>.</w:t>
      </w:r>
      <w:r w:rsidRPr="009865CD">
        <w:rPr>
          <w:rFonts w:ascii="Times New Roman" w:hAnsi="Times New Roman" w:cs="Times New Roman"/>
          <w:b/>
          <w:color w:val="000000"/>
          <w:sz w:val="24"/>
          <w:szCs w:val="24"/>
          <w:u w:val="single"/>
        </w:rPr>
        <w:t>3944</w:t>
      </w:r>
    </w:p>
    <w:p w:rsidR="00D92740" w:rsidRPr="004D1BE8" w:rsidRDefault="00D92740" w:rsidP="00D92740">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2</w:t>
      </w:r>
      <w:r w:rsidRPr="004D1BE8">
        <w:rPr>
          <w:rFonts w:ascii="Times New Roman" w:hAnsi="Times New Roman" w:cs="Times New Roman"/>
          <w:b/>
          <w:color w:val="000000"/>
          <w:sz w:val="24"/>
          <w:szCs w:val="24"/>
          <w:u w:val="single"/>
        </w:rPr>
        <w:t>º Semestre</w:t>
      </w:r>
    </w:p>
    <w:p w:rsidR="00D92740" w:rsidRPr="00D92740" w:rsidRDefault="00D92740" w:rsidP="00D92740">
      <w:pPr>
        <w:pStyle w:val="PargrafodaLista"/>
        <w:numPr>
          <w:ilvl w:val="0"/>
          <w:numId w:val="1"/>
        </w:numPr>
        <w:autoSpaceDE w:val="0"/>
        <w:autoSpaceDN w:val="0"/>
        <w:adjustRightInd w:val="0"/>
        <w:rPr>
          <w:rFonts w:ascii="Times New Roman" w:hAnsi="Times New Roman" w:cs="Times New Roman"/>
          <w:b/>
          <w:bCs/>
          <w:sz w:val="24"/>
          <w:szCs w:val="24"/>
        </w:rPr>
      </w:pPr>
      <w:r w:rsidRPr="00D92740">
        <w:rPr>
          <w:rFonts w:ascii="Times New Roman" w:hAnsi="Times New Roman" w:cs="Times New Roman"/>
          <w:b/>
          <w:bCs/>
          <w:sz w:val="24"/>
          <w:szCs w:val="24"/>
        </w:rPr>
        <w:t>DO PREÂMBULO</w:t>
      </w:r>
    </w:p>
    <w:p w:rsidR="00D92740" w:rsidRPr="00D92740" w:rsidRDefault="00D92740" w:rsidP="00D92740">
      <w:pPr>
        <w:pStyle w:val="PargrafodaLista"/>
        <w:numPr>
          <w:ilvl w:val="0"/>
          <w:numId w:val="1"/>
        </w:numPr>
        <w:autoSpaceDE w:val="0"/>
        <w:autoSpaceDN w:val="0"/>
        <w:adjustRightInd w:val="0"/>
        <w:spacing w:line="360" w:lineRule="auto"/>
        <w:jc w:val="both"/>
        <w:rPr>
          <w:rFonts w:ascii="Times New Roman" w:hAnsi="Times New Roman" w:cs="Times New Roman"/>
          <w:bCs/>
          <w:color w:val="000000"/>
          <w:sz w:val="24"/>
          <w:szCs w:val="24"/>
        </w:rPr>
      </w:pPr>
      <w:r w:rsidRPr="00D92740">
        <w:rPr>
          <w:rFonts w:ascii="Times New Roman" w:hAnsi="Times New Roman" w:cs="Times New Roman"/>
          <w:color w:val="000000"/>
          <w:sz w:val="24"/>
          <w:szCs w:val="24"/>
        </w:rPr>
        <w:t xml:space="preserve">1.1 - O </w:t>
      </w:r>
      <w:r w:rsidRPr="00D92740">
        <w:rPr>
          <w:rFonts w:ascii="Times New Roman" w:hAnsi="Times New Roman" w:cs="Times New Roman"/>
          <w:bCs/>
          <w:color w:val="000000"/>
          <w:sz w:val="24"/>
          <w:szCs w:val="24"/>
        </w:rPr>
        <w:t>CONSELHO ESCOLARFRANCISCO DE ASSIS LOBO SOBRINHO,</w:t>
      </w:r>
      <w:r>
        <w:rPr>
          <w:rFonts w:ascii="Times New Roman" w:hAnsi="Times New Roman" w:cs="Times New Roman"/>
          <w:bCs/>
          <w:color w:val="000000"/>
          <w:sz w:val="24"/>
          <w:szCs w:val="24"/>
        </w:rPr>
        <w:t xml:space="preserve"> </w:t>
      </w:r>
      <w:r w:rsidRPr="00D92740">
        <w:rPr>
          <w:rFonts w:ascii="Times New Roman" w:hAnsi="Times New Roman" w:cs="Times New Roman"/>
          <w:bCs/>
          <w:color w:val="000000"/>
          <w:sz w:val="24"/>
          <w:szCs w:val="24"/>
        </w:rPr>
        <w:t>inscrito no</w:t>
      </w:r>
      <w:r w:rsidRPr="00D92740">
        <w:rPr>
          <w:rFonts w:ascii="Times New Roman" w:hAnsi="Times New Roman" w:cs="Times New Roman"/>
          <w:b/>
          <w:bCs/>
          <w:color w:val="000000"/>
          <w:sz w:val="24"/>
          <w:szCs w:val="24"/>
        </w:rPr>
        <w:t xml:space="preserve"> CNPJ sob nº </w:t>
      </w:r>
      <w:r w:rsidRPr="00D92740">
        <w:rPr>
          <w:rFonts w:ascii="Arial" w:hAnsi="Arial" w:cs="Arial"/>
          <w:b/>
          <w:bCs/>
          <w:noProof/>
        </w:rPr>
        <w:t>00.671.844/0001-64</w:t>
      </w:r>
      <w:r w:rsidRPr="00D92740">
        <w:rPr>
          <w:rFonts w:ascii="Times New Roman" w:hAnsi="Times New Roman" w:cs="Times New Roman"/>
          <w:b/>
          <w:bCs/>
          <w:color w:val="000000"/>
          <w:sz w:val="24"/>
          <w:szCs w:val="24"/>
        </w:rPr>
        <w:t xml:space="preserve">, </w:t>
      </w:r>
      <w:r w:rsidRPr="00D92740">
        <w:rPr>
          <w:rFonts w:ascii="Times New Roman" w:hAnsi="Times New Roman" w:cs="Times New Roman"/>
          <w:color w:val="000000"/>
          <w:sz w:val="24"/>
          <w:szCs w:val="24"/>
        </w:rPr>
        <w:t>pessoa jurídica de direito público interno, do COLÉGIO ESTADUAL FRANCISCO DE ASSIS LOBO SOBRINHO</w:t>
      </w:r>
      <w:r w:rsidRPr="00D92740">
        <w:rPr>
          <w:rFonts w:ascii="Times New Roman" w:hAnsi="Times New Roman" w:cs="Times New Roman"/>
          <w:b/>
          <w:bCs/>
          <w:color w:val="000000"/>
          <w:sz w:val="24"/>
          <w:szCs w:val="24"/>
        </w:rPr>
        <w:t>,</w:t>
      </w:r>
      <w:r>
        <w:rPr>
          <w:rFonts w:ascii="Times New Roman" w:hAnsi="Times New Roman" w:cs="Times New Roman"/>
          <w:b/>
          <w:bCs/>
          <w:color w:val="000000"/>
          <w:sz w:val="24"/>
          <w:szCs w:val="24"/>
        </w:rPr>
        <w:t xml:space="preserve"> </w:t>
      </w:r>
      <w:r w:rsidRPr="00D92740">
        <w:rPr>
          <w:rFonts w:ascii="Times New Roman" w:hAnsi="Times New Roman" w:cs="Times New Roman"/>
          <w:color w:val="000000"/>
          <w:sz w:val="24"/>
          <w:szCs w:val="24"/>
        </w:rPr>
        <w:t xml:space="preserve">sediada no município de </w:t>
      </w:r>
      <w:r w:rsidRPr="00D92740">
        <w:rPr>
          <w:rFonts w:ascii="Arial" w:hAnsi="Arial" w:cs="Arial"/>
          <w:b/>
          <w:noProof/>
        </w:rPr>
        <w:t>ADELÂNDIA</w:t>
      </w:r>
      <w:r w:rsidRPr="00D92740">
        <w:rPr>
          <w:rFonts w:ascii="Arial" w:hAnsi="Arial" w:cs="Arial"/>
          <w:b/>
        </w:rPr>
        <w:t>/GO</w:t>
      </w:r>
      <w:r w:rsidRPr="00D92740">
        <w:rPr>
          <w:rFonts w:ascii="Times New Roman" w:hAnsi="Times New Roman" w:cs="Times New Roman"/>
          <w:color w:val="000000"/>
          <w:sz w:val="24"/>
          <w:szCs w:val="24"/>
        </w:rPr>
        <w:t xml:space="preserve">, </w:t>
      </w:r>
      <w:r w:rsidRPr="00D92740">
        <w:rPr>
          <w:rFonts w:ascii="Times New Roman" w:hAnsi="Times New Roman" w:cs="Times New Roman"/>
          <w:bCs/>
          <w:color w:val="000000"/>
          <w:sz w:val="24"/>
          <w:szCs w:val="24"/>
        </w:rPr>
        <w:t xml:space="preserve">jurisdicionada a </w:t>
      </w:r>
      <w:r w:rsidRPr="00D92740">
        <w:rPr>
          <w:rFonts w:ascii="Times New Roman" w:hAnsi="Times New Roman" w:cs="Times New Roman"/>
          <w:b/>
          <w:bCs/>
          <w:color w:val="000000"/>
          <w:sz w:val="24"/>
          <w:szCs w:val="24"/>
        </w:rPr>
        <w:t>COORDENAÇÃO REGIONAL DE EDUCAÇÃO DE</w:t>
      </w:r>
      <w:r w:rsidRPr="00D92740">
        <w:rPr>
          <w:rFonts w:ascii="Arial" w:hAnsi="Arial" w:cs="Arial"/>
          <w:b/>
          <w:bCs/>
          <w:noProof/>
        </w:rPr>
        <w:t>SÃO LUÍS DE MONTES BELOS</w:t>
      </w:r>
      <w:r w:rsidRPr="00D92740">
        <w:rPr>
          <w:rFonts w:ascii="Arial" w:hAnsi="Arial" w:cs="Arial"/>
          <w:b/>
          <w:bCs/>
        </w:rPr>
        <w:t>-GO</w:t>
      </w:r>
      <w:r w:rsidRPr="00D92740">
        <w:rPr>
          <w:rFonts w:ascii="Times New Roman" w:hAnsi="Times New Roman" w:cs="Times New Roman"/>
          <w:color w:val="000000"/>
          <w:sz w:val="24"/>
          <w:szCs w:val="24"/>
        </w:rPr>
        <w:t xml:space="preserve">, representada neste ato pelo Presidente do Conselho Escolar, </w:t>
      </w:r>
      <w:r w:rsidRPr="00D92740">
        <w:rPr>
          <w:rFonts w:ascii="Arial" w:hAnsi="Arial" w:cs="Arial"/>
          <w:b/>
          <w:noProof/>
        </w:rPr>
        <w:t>EDJANE  DINIZ AQUINO CARRIJO</w:t>
      </w:r>
      <w:r w:rsidRPr="00D92740">
        <w:rPr>
          <w:rFonts w:ascii="Arial" w:hAnsi="Arial" w:cs="Arial"/>
        </w:rPr>
        <w:t xml:space="preserve">, inscrita no CPF nº </w:t>
      </w:r>
      <w:r w:rsidRPr="00D92740">
        <w:rPr>
          <w:rFonts w:ascii="Arial" w:hAnsi="Arial" w:cs="Arial"/>
          <w:b/>
          <w:noProof/>
        </w:rPr>
        <w:t>764.309.521-34</w:t>
      </w:r>
      <w:r w:rsidRPr="00D92740">
        <w:rPr>
          <w:rFonts w:ascii="Arial" w:hAnsi="Arial" w:cs="Arial"/>
        </w:rPr>
        <w:t xml:space="preserve">, Carteira de Identidade nº </w:t>
      </w:r>
      <w:r w:rsidRPr="00D92740">
        <w:rPr>
          <w:rFonts w:ascii="Arial" w:hAnsi="Arial" w:cs="Arial"/>
          <w:b/>
          <w:noProof/>
        </w:rPr>
        <w:t>343501 DGPC - GO</w:t>
      </w:r>
      <w:r w:rsidRPr="00D92740">
        <w:rPr>
          <w:rFonts w:ascii="Times New Roman" w:hAnsi="Times New Roman" w:cs="Times New Roman"/>
          <w:color w:val="000000"/>
          <w:sz w:val="24"/>
          <w:szCs w:val="24"/>
        </w:rPr>
        <w:t xml:space="preserve">, no uso de suas atribuições legais, e, considerando o disposto no art. 14, §1° da Lei Federal nº 11.947/2009, na Resolução FNDE/CD nº 26/2013, Resolução FNDE/CD nº 04/2015 e </w:t>
      </w:r>
      <w:r w:rsidRPr="00D92740">
        <w:rPr>
          <w:rFonts w:ascii="Times New Roman" w:hAnsi="Times New Roman" w:cs="Times New Roman"/>
          <w:i/>
          <w:color w:val="000000"/>
          <w:sz w:val="24"/>
          <w:szCs w:val="24"/>
          <w:u w:val="single"/>
        </w:rPr>
        <w:t>o Manual de Aquisição de produtos da Agricultura Familiar para a Alimentação Escolar  - PNAE, 2ª edição – versão atualizada com a Resolução CD/FNDE nº 04/2015</w:t>
      </w:r>
      <w:r w:rsidRPr="00D92740">
        <w:rPr>
          <w:rFonts w:ascii="Times New Roman" w:hAnsi="Times New Roman" w:cs="Times New Roman"/>
          <w:color w:val="000000"/>
          <w:sz w:val="24"/>
          <w:szCs w:val="24"/>
        </w:rPr>
        <w:t xml:space="preserve">, vem realizar Chamada Pública para aquisição de gêneros alimentícios da Agricultura Familiar e do Empreendedor Familiar Rural, destinado ao atendimento do Programa Nacional de Alimentação Escolar - </w:t>
      </w:r>
      <w:r w:rsidRPr="00D92740">
        <w:rPr>
          <w:rFonts w:ascii="Times New Roman" w:hAnsi="Times New Roman" w:cs="Times New Roman"/>
          <w:b/>
          <w:color w:val="000000"/>
          <w:sz w:val="24"/>
          <w:szCs w:val="24"/>
        </w:rPr>
        <w:t>para o período de 03  de agosto a 18 de dezembro de 2020</w:t>
      </w:r>
      <w:r w:rsidRPr="00D92740">
        <w:rPr>
          <w:rFonts w:ascii="Times New Roman" w:hAnsi="Times New Roman" w:cs="Times New Roman"/>
          <w:color w:val="000000"/>
          <w:sz w:val="24"/>
          <w:szCs w:val="24"/>
        </w:rPr>
        <w:t xml:space="preserve">. Os Grupos Formais/Informais/Individuais deverão apresentar a documentação de Habilitação e o Projeto de Venda de </w:t>
      </w:r>
      <w:r w:rsidR="008B4481" w:rsidRPr="00AE451B">
        <w:rPr>
          <w:rFonts w:ascii="Times New Roman" w:hAnsi="Times New Roman" w:cs="Times New Roman"/>
          <w:b/>
          <w:color w:val="000000"/>
          <w:sz w:val="24"/>
          <w:szCs w:val="24"/>
        </w:rPr>
        <w:t>25/08/2020 a 14/09/2020</w:t>
      </w:r>
      <w:r w:rsidR="008B4481" w:rsidRPr="00AE451B">
        <w:rPr>
          <w:rFonts w:ascii="Times New Roman" w:hAnsi="Times New Roman" w:cs="Times New Roman"/>
          <w:b/>
          <w:bCs/>
          <w:color w:val="000000"/>
          <w:sz w:val="24"/>
          <w:szCs w:val="24"/>
        </w:rPr>
        <w:t xml:space="preserve"> com abertura dia 15/09/2020</w:t>
      </w:r>
      <w:r w:rsidRPr="00D92740">
        <w:rPr>
          <w:rFonts w:ascii="Times New Roman" w:hAnsi="Times New Roman" w:cs="Times New Roman"/>
          <w:b/>
          <w:bCs/>
          <w:color w:val="000000"/>
          <w:sz w:val="24"/>
          <w:szCs w:val="24"/>
        </w:rPr>
        <w:t>,</w:t>
      </w:r>
      <w:r w:rsidR="008B4481">
        <w:rPr>
          <w:rFonts w:ascii="Times New Roman" w:hAnsi="Times New Roman" w:cs="Times New Roman"/>
          <w:b/>
          <w:bCs/>
          <w:color w:val="000000"/>
          <w:sz w:val="24"/>
          <w:szCs w:val="24"/>
        </w:rPr>
        <w:t xml:space="preserve"> </w:t>
      </w:r>
      <w:r w:rsidRPr="00D92740">
        <w:rPr>
          <w:rFonts w:ascii="Times New Roman" w:hAnsi="Times New Roman" w:cs="Times New Roman"/>
          <w:bCs/>
          <w:color w:val="000000"/>
          <w:sz w:val="24"/>
          <w:szCs w:val="24"/>
        </w:rPr>
        <w:t xml:space="preserve">na sede do Conselho Escolar, situada à </w:t>
      </w:r>
      <w:r w:rsidR="006C7D8F" w:rsidRPr="00D92740">
        <w:rPr>
          <w:rFonts w:ascii="Arial" w:hAnsi="Arial" w:cs="Arial"/>
          <w:b/>
          <w:bCs/>
          <w:noProof/>
        </w:rPr>
        <w:t>RUA MARECHAL FLORIANO Nº287 SETOR JARDIM PROGRESSSO – ADELÂNDIA/GO</w:t>
      </w:r>
      <w:r w:rsidRPr="00D92740">
        <w:rPr>
          <w:rFonts w:ascii="Times New Roman" w:hAnsi="Times New Roman" w:cs="Times New Roman"/>
          <w:b/>
          <w:bCs/>
          <w:color w:val="000000"/>
          <w:sz w:val="24"/>
          <w:szCs w:val="24"/>
        </w:rPr>
        <w:t xml:space="preserve">, e-mail 52028194@seduc.go.gov.br </w:t>
      </w:r>
      <w:r w:rsidRPr="00D92740">
        <w:rPr>
          <w:rFonts w:ascii="Times New Roman" w:hAnsi="Times New Roman" w:cs="Times New Roman"/>
          <w:bCs/>
          <w:color w:val="000000"/>
          <w:sz w:val="24"/>
          <w:szCs w:val="24"/>
        </w:rPr>
        <w:t>e</w:t>
      </w:r>
      <w:r w:rsidRPr="00D92740">
        <w:rPr>
          <w:rFonts w:ascii="Times New Roman" w:hAnsi="Times New Roman" w:cs="Times New Roman"/>
          <w:b/>
          <w:bCs/>
          <w:color w:val="000000"/>
          <w:sz w:val="24"/>
          <w:szCs w:val="24"/>
        </w:rPr>
        <w:t xml:space="preserve"> (64)3671-1238 </w:t>
      </w:r>
      <w:r w:rsidRPr="00D92740">
        <w:rPr>
          <w:rFonts w:ascii="Times New Roman" w:hAnsi="Times New Roman" w:cs="Times New Roman"/>
          <w:bCs/>
          <w:color w:val="000000"/>
          <w:sz w:val="24"/>
          <w:szCs w:val="24"/>
        </w:rPr>
        <w:t>da Unidade Escolar.</w:t>
      </w:r>
    </w:p>
    <w:p w:rsidR="00D92740" w:rsidRPr="00D92740" w:rsidRDefault="00D92740" w:rsidP="00D92740">
      <w:pPr>
        <w:autoSpaceDE w:val="0"/>
        <w:autoSpaceDN w:val="0"/>
        <w:adjustRightInd w:val="0"/>
        <w:rPr>
          <w:rFonts w:ascii="Times New Roman" w:eastAsia="Calibri" w:hAnsi="Times New Roman" w:cs="Times New Roman"/>
          <w:b/>
          <w:bCs/>
          <w:sz w:val="24"/>
          <w:szCs w:val="24"/>
        </w:rPr>
      </w:pPr>
    </w:p>
    <w:p w:rsidR="00D92740" w:rsidRPr="004D1BE8" w:rsidRDefault="00D92740" w:rsidP="00D92740">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2. DO OBJETO</w:t>
      </w:r>
    </w:p>
    <w:p w:rsidR="00D92740" w:rsidRDefault="00D92740" w:rsidP="00D92740">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2.1 Aquisição de gêneros alimentícios da Agricultura Familiar e do Empreendedor Familiar Rural, para o atendimento ao Programa Nacional de Alimentação Escolar-PNAE</w:t>
      </w:r>
      <w:r>
        <w:rPr>
          <w:rFonts w:ascii="Times New Roman" w:hAnsi="Times New Roman" w:cs="Times New Roman"/>
          <w:color w:val="000000"/>
          <w:sz w:val="24"/>
          <w:szCs w:val="24"/>
        </w:rPr>
        <w:t>, no Estado de Goiás</w:t>
      </w:r>
      <w:r w:rsidRPr="004D1BE8">
        <w:rPr>
          <w:rFonts w:ascii="Times New Roman" w:hAnsi="Times New Roman" w:cs="Times New Roman"/>
          <w:color w:val="000000"/>
          <w:sz w:val="24"/>
          <w:szCs w:val="24"/>
        </w:rPr>
        <w:t xml:space="preserve">, conforme especificações e quantitativos constantes do item 2.2. </w:t>
      </w:r>
      <w:r w:rsidRPr="004D1BE8">
        <w:rPr>
          <w:rFonts w:ascii="Times New Roman" w:hAnsi="Times New Roman" w:cs="Times New Roman"/>
          <w:sz w:val="24"/>
          <w:szCs w:val="24"/>
        </w:rPr>
        <w:t xml:space="preserve">Os Preços desta Chamada Pública </w:t>
      </w:r>
      <w:r w:rsidRPr="004D1BE8">
        <w:rPr>
          <w:rFonts w:ascii="Times New Roman" w:hAnsi="Times New Roman" w:cs="Times New Roman"/>
          <w:sz w:val="24"/>
          <w:szCs w:val="24"/>
        </w:rPr>
        <w:lastRenderedPageBreak/>
        <w:t>serão os preços máximos a serem pagos ao Agricultor Familiar ou suas organizações pela venda dos gêneros alimentícios, ou seja, os preços não poderão exceder aos valores publicados.</w:t>
      </w:r>
    </w:p>
    <w:p w:rsidR="00D92740" w:rsidRPr="004D1BE8" w:rsidRDefault="00D92740" w:rsidP="00D92740">
      <w:pPr>
        <w:spacing w:after="150" w:line="360" w:lineRule="auto"/>
        <w:jc w:val="both"/>
        <w:rPr>
          <w:rFonts w:ascii="Times New Roman" w:eastAsia="Calibri" w:hAnsi="Times New Roman" w:cs="Times New Roman"/>
          <w:sz w:val="24"/>
          <w:szCs w:val="24"/>
        </w:rPr>
      </w:pPr>
    </w:p>
    <w:p w:rsidR="00D92740" w:rsidRPr="004D1BE8" w:rsidRDefault="00D92740" w:rsidP="00D92740">
      <w:pPr>
        <w:spacing w:after="150" w:line="360" w:lineRule="auto"/>
        <w:jc w:val="both"/>
        <w:rPr>
          <w:rFonts w:ascii="Times New Roman" w:hAnsi="Times New Roman" w:cs="Times New Roman"/>
          <w:sz w:val="24"/>
          <w:szCs w:val="24"/>
        </w:rPr>
      </w:pPr>
    </w:p>
    <w:p w:rsidR="00D92740" w:rsidRDefault="00D92740" w:rsidP="00D92740">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2.2</w:t>
      </w:r>
      <w:r w:rsidRPr="004D1BE8">
        <w:rPr>
          <w:rFonts w:ascii="Times New Roman" w:hAnsi="Times New Roman" w:cs="Times New Roman"/>
          <w:b/>
          <w:color w:val="000000"/>
          <w:sz w:val="24"/>
          <w:szCs w:val="24"/>
        </w:rPr>
        <w:t xml:space="preserve"> DA ESTIMATIVA DO QUANTITATIVO DE GÊNEROS ALIMENTÍCIOS A SEREM </w:t>
      </w:r>
      <w:r w:rsidRPr="004D1BE8">
        <w:rPr>
          <w:rFonts w:ascii="Times New Roman" w:hAnsi="Times New Roman" w:cs="Times New Roman"/>
          <w:b/>
          <w:sz w:val="24"/>
          <w:szCs w:val="24"/>
        </w:rPr>
        <w:t>ADQUIRIDOS DA AGRICULTURA FAMILIAR.</w:t>
      </w:r>
    </w:p>
    <w:p w:rsidR="00D92740" w:rsidRDefault="00D92740" w:rsidP="00D92740">
      <w:pPr>
        <w:spacing w:after="150" w:line="360" w:lineRule="auto"/>
        <w:jc w:val="both"/>
        <w:rPr>
          <w:rFonts w:ascii="Times New Roman" w:eastAsia="Times New Roman" w:hAnsi="Times New Roman" w:cs="Times New Roman"/>
          <w:b/>
          <w:color w:val="000000"/>
          <w:sz w:val="24"/>
        </w:rPr>
      </w:pPr>
    </w:p>
    <w:p w:rsidR="00D92740" w:rsidRDefault="00D92740" w:rsidP="00D92740">
      <w:pPr>
        <w:spacing w:after="150" w:line="360" w:lineRule="auto"/>
        <w:jc w:val="both"/>
        <w:rPr>
          <w:rFonts w:ascii="Times New Roman" w:eastAsia="Times New Roman" w:hAnsi="Times New Roman" w:cs="Times New Roman"/>
          <w:color w:val="FF0000"/>
          <w:sz w:val="24"/>
        </w:rPr>
      </w:pPr>
      <w:r>
        <w:rPr>
          <w:rFonts w:ascii="Times New Roman" w:eastAsia="Times New Roman" w:hAnsi="Times New Roman" w:cs="Times New Roman"/>
          <w:b/>
          <w:color w:val="000000"/>
          <w:sz w:val="24"/>
        </w:rPr>
        <w:t xml:space="preserve">ESTIMATIVA DO QUANTITATIVO DE GÊNEROS ALIMENTÍCIOS A SEREM </w:t>
      </w:r>
      <w:r>
        <w:rPr>
          <w:rFonts w:ascii="Times New Roman" w:eastAsia="Times New Roman" w:hAnsi="Times New Roman" w:cs="Times New Roman"/>
          <w:b/>
          <w:sz w:val="24"/>
        </w:rPr>
        <w:t>ADQUIRIDOS DA AGRICULTURA FAMILIAR.</w:t>
      </w:r>
    </w:p>
    <w:tbl>
      <w:tblPr>
        <w:tblW w:w="0" w:type="auto"/>
        <w:jc w:val="center"/>
        <w:tblCellMar>
          <w:left w:w="10" w:type="dxa"/>
          <w:right w:w="10" w:type="dxa"/>
        </w:tblCellMar>
        <w:tblLook w:val="0000" w:firstRow="0" w:lastRow="0" w:firstColumn="0" w:lastColumn="0" w:noHBand="0" w:noVBand="0"/>
      </w:tblPr>
      <w:tblGrid>
        <w:gridCol w:w="423"/>
        <w:gridCol w:w="2260"/>
        <w:gridCol w:w="1277"/>
        <w:gridCol w:w="1718"/>
        <w:gridCol w:w="1046"/>
        <w:gridCol w:w="1796"/>
      </w:tblGrid>
      <w:tr w:rsidR="00D92740" w:rsidRPr="0087015B" w:rsidTr="007E2351">
        <w:trPr>
          <w:trHeight w:val="1"/>
          <w:jc w:val="center"/>
        </w:trPr>
        <w:tc>
          <w:tcPr>
            <w:tcW w:w="423" w:type="dxa"/>
            <w:vMerge w:val="restart"/>
            <w:tcBorders>
              <w:top w:val="single" w:sz="6" w:space="0" w:color="000000"/>
              <w:left w:val="single" w:sz="6" w:space="0" w:color="000000"/>
              <w:bottom w:val="single" w:sz="6" w:space="0" w:color="000000"/>
              <w:right w:val="single" w:sz="6" w:space="0" w:color="000000"/>
            </w:tcBorders>
            <w:shd w:val="clear" w:color="auto" w:fill="6999CA"/>
            <w:tcMar>
              <w:left w:w="0" w:type="dxa"/>
              <w:right w:w="0" w:type="dxa"/>
            </w:tcMar>
            <w:vAlign w:val="center"/>
          </w:tcPr>
          <w:p w:rsidR="00D92740" w:rsidRPr="0087015B" w:rsidRDefault="00D92740" w:rsidP="007E2351">
            <w:pPr>
              <w:spacing w:after="0" w:line="360" w:lineRule="auto"/>
              <w:jc w:val="both"/>
              <w:rPr>
                <w:sz w:val="24"/>
                <w:szCs w:val="24"/>
              </w:rPr>
            </w:pPr>
            <w:r w:rsidRPr="0087015B">
              <w:rPr>
                <w:rFonts w:ascii="Times New Roman" w:eastAsia="Times New Roman" w:hAnsi="Times New Roman" w:cs="Times New Roman"/>
                <w:color w:val="FFFFFF"/>
                <w:sz w:val="24"/>
                <w:szCs w:val="24"/>
              </w:rPr>
              <w:t>Nº</w:t>
            </w:r>
          </w:p>
        </w:tc>
        <w:tc>
          <w:tcPr>
            <w:tcW w:w="2260" w:type="dxa"/>
            <w:vMerge w:val="restart"/>
            <w:tcBorders>
              <w:top w:val="single" w:sz="6" w:space="0" w:color="000000"/>
              <w:left w:val="single" w:sz="6" w:space="0" w:color="000000"/>
              <w:bottom w:val="single" w:sz="6" w:space="0" w:color="000000"/>
              <w:right w:val="single" w:sz="6" w:space="0" w:color="000000"/>
            </w:tcBorders>
            <w:shd w:val="clear" w:color="auto" w:fill="6999CA"/>
            <w:tcMar>
              <w:left w:w="0" w:type="dxa"/>
              <w:right w:w="0" w:type="dxa"/>
            </w:tcMar>
            <w:vAlign w:val="center"/>
          </w:tcPr>
          <w:p w:rsidR="00D92740" w:rsidRPr="0087015B" w:rsidRDefault="00D92740" w:rsidP="007E2351">
            <w:pPr>
              <w:spacing w:after="0" w:line="360" w:lineRule="auto"/>
              <w:jc w:val="center"/>
              <w:rPr>
                <w:sz w:val="24"/>
                <w:szCs w:val="24"/>
              </w:rPr>
            </w:pPr>
            <w:r w:rsidRPr="0087015B">
              <w:rPr>
                <w:rFonts w:ascii="Times New Roman" w:eastAsia="Times New Roman" w:hAnsi="Times New Roman" w:cs="Times New Roman"/>
                <w:color w:val="FFFFFF"/>
                <w:sz w:val="24"/>
                <w:szCs w:val="24"/>
              </w:rPr>
              <w:t>Produto)</w:t>
            </w:r>
          </w:p>
        </w:tc>
        <w:tc>
          <w:tcPr>
            <w:tcW w:w="1277" w:type="dxa"/>
            <w:vMerge w:val="restart"/>
            <w:tcBorders>
              <w:top w:val="single" w:sz="6" w:space="0" w:color="000000"/>
              <w:left w:val="single" w:sz="6" w:space="0" w:color="000000"/>
              <w:bottom w:val="single" w:sz="6" w:space="0" w:color="000000"/>
              <w:right w:val="single" w:sz="6" w:space="0" w:color="000000"/>
            </w:tcBorders>
            <w:shd w:val="clear" w:color="auto" w:fill="6999CA"/>
            <w:tcMar>
              <w:left w:w="0" w:type="dxa"/>
              <w:right w:w="0" w:type="dxa"/>
            </w:tcMar>
            <w:vAlign w:val="center"/>
          </w:tcPr>
          <w:p w:rsidR="00D92740" w:rsidRPr="0087015B" w:rsidRDefault="00D92740" w:rsidP="007E2351">
            <w:pPr>
              <w:spacing w:after="0" w:line="360" w:lineRule="auto"/>
              <w:jc w:val="both"/>
              <w:rPr>
                <w:sz w:val="24"/>
                <w:szCs w:val="24"/>
              </w:rPr>
            </w:pPr>
            <w:r w:rsidRPr="0087015B">
              <w:rPr>
                <w:rFonts w:ascii="Times New Roman" w:eastAsia="Times New Roman" w:hAnsi="Times New Roman" w:cs="Times New Roman"/>
                <w:color w:val="FFFFFF"/>
                <w:sz w:val="24"/>
                <w:szCs w:val="24"/>
              </w:rPr>
              <w:t xml:space="preserve">Unidade, Dúzia, Maço, Kg ou </w:t>
            </w:r>
            <w:proofErr w:type="spellStart"/>
            <w:r w:rsidRPr="0087015B">
              <w:rPr>
                <w:rFonts w:ascii="Times New Roman" w:eastAsia="Times New Roman" w:hAnsi="Times New Roman" w:cs="Times New Roman"/>
                <w:color w:val="FFFFFF"/>
                <w:sz w:val="24"/>
                <w:szCs w:val="24"/>
              </w:rPr>
              <w:t>L</w:t>
            </w:r>
            <w:r>
              <w:rPr>
                <w:rFonts w:ascii="Times New Roman" w:eastAsia="Times New Roman" w:hAnsi="Times New Roman" w:cs="Times New Roman"/>
                <w:color w:val="FFFFFF"/>
                <w:sz w:val="24"/>
                <w:szCs w:val="24"/>
              </w:rPr>
              <w:t>t</w:t>
            </w:r>
            <w:proofErr w:type="spellEnd"/>
          </w:p>
        </w:tc>
        <w:tc>
          <w:tcPr>
            <w:tcW w:w="1718" w:type="dxa"/>
            <w:vMerge w:val="restart"/>
            <w:tcBorders>
              <w:top w:val="single" w:sz="6" w:space="0" w:color="000000"/>
              <w:left w:val="single" w:sz="6" w:space="0" w:color="000000"/>
              <w:bottom w:val="single" w:sz="6" w:space="0" w:color="000000"/>
              <w:right w:val="single" w:sz="6" w:space="0" w:color="000000"/>
            </w:tcBorders>
            <w:shd w:val="clear" w:color="auto" w:fill="6999CA"/>
            <w:tcMar>
              <w:left w:w="0" w:type="dxa"/>
              <w:right w:w="0" w:type="dxa"/>
            </w:tcMar>
            <w:vAlign w:val="center"/>
          </w:tcPr>
          <w:p w:rsidR="00D92740" w:rsidRPr="0087015B" w:rsidRDefault="00D92740" w:rsidP="007E2351">
            <w:pPr>
              <w:spacing w:after="0" w:line="360" w:lineRule="auto"/>
              <w:jc w:val="center"/>
              <w:rPr>
                <w:sz w:val="24"/>
                <w:szCs w:val="24"/>
              </w:rPr>
            </w:pPr>
            <w:r w:rsidRPr="0087015B">
              <w:rPr>
                <w:rFonts w:ascii="Times New Roman" w:eastAsia="Times New Roman" w:hAnsi="Times New Roman" w:cs="Times New Roman"/>
                <w:color w:val="FFFFFF"/>
                <w:sz w:val="24"/>
                <w:szCs w:val="24"/>
              </w:rPr>
              <w:t xml:space="preserve">Quantidade </w:t>
            </w:r>
          </w:p>
        </w:tc>
        <w:tc>
          <w:tcPr>
            <w:tcW w:w="2842" w:type="dxa"/>
            <w:gridSpan w:val="2"/>
            <w:tcBorders>
              <w:top w:val="single" w:sz="6" w:space="0" w:color="000000"/>
              <w:left w:val="single" w:sz="6" w:space="0" w:color="000000"/>
              <w:bottom w:val="single" w:sz="6" w:space="0" w:color="000000"/>
              <w:right w:val="single" w:sz="6" w:space="0" w:color="000000"/>
            </w:tcBorders>
            <w:shd w:val="clear" w:color="auto" w:fill="6999CA"/>
            <w:tcMar>
              <w:left w:w="0" w:type="dxa"/>
              <w:right w:w="0" w:type="dxa"/>
            </w:tcMar>
            <w:vAlign w:val="center"/>
          </w:tcPr>
          <w:p w:rsidR="00D92740" w:rsidRPr="0087015B" w:rsidRDefault="00D92740" w:rsidP="007E2351">
            <w:pPr>
              <w:spacing w:after="0" w:line="360" w:lineRule="auto"/>
              <w:jc w:val="center"/>
              <w:rPr>
                <w:sz w:val="24"/>
                <w:szCs w:val="24"/>
              </w:rPr>
            </w:pPr>
            <w:r w:rsidRPr="0087015B">
              <w:rPr>
                <w:rFonts w:ascii="Times New Roman" w:eastAsia="Times New Roman" w:hAnsi="Times New Roman" w:cs="Times New Roman"/>
                <w:color w:val="FFFFFF"/>
                <w:sz w:val="24"/>
                <w:szCs w:val="24"/>
              </w:rPr>
              <w:t>Preço de Aquisição (R$)</w:t>
            </w:r>
          </w:p>
        </w:tc>
      </w:tr>
      <w:tr w:rsidR="00D92740" w:rsidRPr="0087015B" w:rsidTr="007E2351">
        <w:trPr>
          <w:trHeight w:val="1"/>
          <w:jc w:val="center"/>
        </w:trPr>
        <w:tc>
          <w:tcPr>
            <w:tcW w:w="423" w:type="dxa"/>
            <w:vMerge/>
            <w:tcBorders>
              <w:top w:val="single" w:sz="6" w:space="0" w:color="000000"/>
              <w:left w:val="single" w:sz="6" w:space="0" w:color="000000"/>
              <w:bottom w:val="single" w:sz="6" w:space="0" w:color="000000"/>
              <w:right w:val="single" w:sz="6" w:space="0" w:color="000000"/>
            </w:tcBorders>
            <w:shd w:val="clear" w:color="auto" w:fill="6999CA"/>
            <w:tcMar>
              <w:left w:w="0" w:type="dxa"/>
              <w:right w:w="0" w:type="dxa"/>
            </w:tcMar>
            <w:vAlign w:val="center"/>
          </w:tcPr>
          <w:p w:rsidR="00D92740" w:rsidRPr="0087015B" w:rsidRDefault="00D92740" w:rsidP="007E2351">
            <w:pPr>
              <w:spacing w:after="150" w:line="360" w:lineRule="auto"/>
              <w:jc w:val="both"/>
              <w:rPr>
                <w:rFonts w:ascii="Calibri" w:eastAsia="Calibri" w:hAnsi="Calibri" w:cs="Calibri"/>
                <w:sz w:val="24"/>
                <w:szCs w:val="24"/>
              </w:rPr>
            </w:pPr>
          </w:p>
        </w:tc>
        <w:tc>
          <w:tcPr>
            <w:tcW w:w="2260" w:type="dxa"/>
            <w:vMerge/>
            <w:tcBorders>
              <w:top w:val="single" w:sz="6" w:space="0" w:color="000000"/>
              <w:left w:val="single" w:sz="6" w:space="0" w:color="000000"/>
              <w:bottom w:val="single" w:sz="6" w:space="0" w:color="000000"/>
              <w:right w:val="single" w:sz="6" w:space="0" w:color="000000"/>
            </w:tcBorders>
            <w:shd w:val="clear" w:color="auto" w:fill="6999CA"/>
            <w:tcMar>
              <w:left w:w="0" w:type="dxa"/>
              <w:right w:w="0" w:type="dxa"/>
            </w:tcMar>
            <w:vAlign w:val="center"/>
          </w:tcPr>
          <w:p w:rsidR="00D92740" w:rsidRPr="0087015B" w:rsidRDefault="00D92740" w:rsidP="007E2351">
            <w:pPr>
              <w:spacing w:after="150" w:line="360" w:lineRule="auto"/>
              <w:jc w:val="both"/>
              <w:rPr>
                <w:rFonts w:ascii="Calibri" w:eastAsia="Calibri" w:hAnsi="Calibri" w:cs="Calibri"/>
                <w:sz w:val="24"/>
                <w:szCs w:val="24"/>
              </w:rPr>
            </w:pPr>
          </w:p>
        </w:tc>
        <w:tc>
          <w:tcPr>
            <w:tcW w:w="1277" w:type="dxa"/>
            <w:vMerge/>
            <w:tcBorders>
              <w:top w:val="single" w:sz="6" w:space="0" w:color="000000"/>
              <w:left w:val="single" w:sz="6" w:space="0" w:color="000000"/>
              <w:bottom w:val="single" w:sz="6" w:space="0" w:color="000000"/>
              <w:right w:val="single" w:sz="6" w:space="0" w:color="000000"/>
            </w:tcBorders>
            <w:shd w:val="clear" w:color="auto" w:fill="6999CA"/>
            <w:tcMar>
              <w:left w:w="0" w:type="dxa"/>
              <w:right w:w="0" w:type="dxa"/>
            </w:tcMar>
            <w:vAlign w:val="center"/>
          </w:tcPr>
          <w:p w:rsidR="00D92740" w:rsidRPr="0087015B" w:rsidRDefault="00D92740" w:rsidP="007E2351">
            <w:pPr>
              <w:spacing w:after="150" w:line="360" w:lineRule="auto"/>
              <w:jc w:val="both"/>
              <w:rPr>
                <w:rFonts w:ascii="Calibri" w:eastAsia="Calibri" w:hAnsi="Calibri" w:cs="Calibri"/>
                <w:sz w:val="24"/>
                <w:szCs w:val="24"/>
              </w:rPr>
            </w:pPr>
          </w:p>
        </w:tc>
        <w:tc>
          <w:tcPr>
            <w:tcW w:w="1718" w:type="dxa"/>
            <w:vMerge/>
            <w:tcBorders>
              <w:top w:val="single" w:sz="6" w:space="0" w:color="000000"/>
              <w:left w:val="single" w:sz="6" w:space="0" w:color="000000"/>
              <w:bottom w:val="single" w:sz="6" w:space="0" w:color="000000"/>
              <w:right w:val="single" w:sz="6" w:space="0" w:color="000000"/>
            </w:tcBorders>
            <w:shd w:val="clear" w:color="auto" w:fill="6999CA"/>
            <w:tcMar>
              <w:left w:w="0" w:type="dxa"/>
              <w:right w:w="0" w:type="dxa"/>
            </w:tcMar>
            <w:vAlign w:val="center"/>
          </w:tcPr>
          <w:p w:rsidR="00D92740" w:rsidRPr="0087015B" w:rsidRDefault="00D92740" w:rsidP="007E2351">
            <w:pPr>
              <w:spacing w:after="150" w:line="360" w:lineRule="auto"/>
              <w:jc w:val="both"/>
              <w:rPr>
                <w:rFonts w:ascii="Calibri" w:eastAsia="Calibri" w:hAnsi="Calibri" w:cs="Calibri"/>
                <w:sz w:val="24"/>
                <w:szCs w:val="24"/>
              </w:rPr>
            </w:pPr>
          </w:p>
        </w:tc>
        <w:tc>
          <w:tcPr>
            <w:tcW w:w="1046" w:type="dxa"/>
            <w:tcBorders>
              <w:top w:val="single" w:sz="6" w:space="0" w:color="000000"/>
              <w:left w:val="single" w:sz="6" w:space="0" w:color="000000"/>
              <w:bottom w:val="single" w:sz="6" w:space="0" w:color="000000"/>
              <w:right w:val="single" w:sz="6" w:space="0" w:color="000000"/>
            </w:tcBorders>
            <w:shd w:val="clear" w:color="auto" w:fill="6999CA"/>
            <w:tcMar>
              <w:left w:w="0" w:type="dxa"/>
              <w:right w:w="0" w:type="dxa"/>
            </w:tcMar>
            <w:vAlign w:val="center"/>
          </w:tcPr>
          <w:p w:rsidR="00D92740" w:rsidRPr="0087015B" w:rsidRDefault="00D92740" w:rsidP="007E2351">
            <w:pPr>
              <w:spacing w:after="0" w:line="360" w:lineRule="auto"/>
              <w:jc w:val="center"/>
              <w:rPr>
                <w:sz w:val="24"/>
                <w:szCs w:val="24"/>
              </w:rPr>
            </w:pPr>
            <w:r w:rsidRPr="0087015B">
              <w:rPr>
                <w:rFonts w:ascii="Times New Roman" w:eastAsia="Times New Roman" w:hAnsi="Times New Roman" w:cs="Times New Roman"/>
                <w:color w:val="FFFFFF"/>
                <w:sz w:val="24"/>
                <w:szCs w:val="24"/>
              </w:rPr>
              <w:t>Médio</w:t>
            </w:r>
          </w:p>
        </w:tc>
        <w:tc>
          <w:tcPr>
            <w:tcW w:w="1796" w:type="dxa"/>
            <w:tcBorders>
              <w:top w:val="single" w:sz="6" w:space="0" w:color="000000"/>
              <w:left w:val="single" w:sz="6" w:space="0" w:color="000000"/>
              <w:bottom w:val="single" w:sz="6" w:space="0" w:color="000000"/>
              <w:right w:val="single" w:sz="6" w:space="0" w:color="000000"/>
            </w:tcBorders>
            <w:shd w:val="clear" w:color="auto" w:fill="6999CA"/>
            <w:tcMar>
              <w:left w:w="0" w:type="dxa"/>
              <w:right w:w="0" w:type="dxa"/>
            </w:tcMar>
            <w:vAlign w:val="center"/>
          </w:tcPr>
          <w:p w:rsidR="00D92740" w:rsidRPr="0087015B" w:rsidRDefault="00D92740" w:rsidP="007E2351">
            <w:pPr>
              <w:spacing w:after="0" w:line="360" w:lineRule="auto"/>
              <w:jc w:val="center"/>
              <w:rPr>
                <w:sz w:val="24"/>
                <w:szCs w:val="24"/>
              </w:rPr>
            </w:pPr>
            <w:r w:rsidRPr="0087015B">
              <w:rPr>
                <w:rFonts w:ascii="Times New Roman" w:eastAsia="Times New Roman" w:hAnsi="Times New Roman" w:cs="Times New Roman"/>
                <w:color w:val="FFFFFF"/>
                <w:sz w:val="24"/>
                <w:szCs w:val="24"/>
              </w:rPr>
              <w:t>Valor Total</w:t>
            </w:r>
          </w:p>
        </w:tc>
      </w:tr>
      <w:tr w:rsidR="00D92740" w:rsidRPr="0087015B" w:rsidTr="007E2351">
        <w:trPr>
          <w:trHeight w:val="279"/>
          <w:jc w:val="center"/>
        </w:trPr>
        <w:tc>
          <w:tcPr>
            <w:tcW w:w="423"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D92740" w:rsidRPr="0087015B" w:rsidRDefault="00D92740" w:rsidP="007E2351">
            <w:pPr>
              <w:spacing w:after="0" w:line="360" w:lineRule="auto"/>
              <w:jc w:val="both"/>
              <w:rPr>
                <w:sz w:val="20"/>
                <w:szCs w:val="20"/>
              </w:rPr>
            </w:pPr>
            <w:r w:rsidRPr="0087015B">
              <w:rPr>
                <w:rFonts w:ascii="Times New Roman" w:eastAsia="Times New Roman" w:hAnsi="Times New Roman" w:cs="Times New Roman"/>
                <w:b/>
                <w:color w:val="333333"/>
                <w:sz w:val="20"/>
                <w:szCs w:val="20"/>
              </w:rPr>
              <w:t> 01</w:t>
            </w:r>
          </w:p>
        </w:tc>
        <w:tc>
          <w:tcPr>
            <w:tcW w:w="2260"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D92740" w:rsidRPr="0087015B" w:rsidRDefault="006C7D8F" w:rsidP="007E2351">
            <w:pPr>
              <w:spacing w:after="0" w:line="360" w:lineRule="auto"/>
              <w:jc w:val="both"/>
              <w:rPr>
                <w:sz w:val="24"/>
                <w:szCs w:val="24"/>
              </w:rPr>
            </w:pPr>
            <w:r w:rsidRPr="0087015B">
              <w:rPr>
                <w:rFonts w:ascii="Times New Roman" w:eastAsia="Times New Roman" w:hAnsi="Times New Roman" w:cs="Times New Roman"/>
                <w:color w:val="333333"/>
                <w:sz w:val="24"/>
                <w:szCs w:val="24"/>
              </w:rPr>
              <w:t> ABOBORA CABUTIÁ</w:t>
            </w:r>
          </w:p>
        </w:tc>
        <w:tc>
          <w:tcPr>
            <w:tcW w:w="1277"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D92740" w:rsidRPr="0087015B" w:rsidRDefault="00D92740" w:rsidP="007E2351">
            <w:pPr>
              <w:spacing w:after="0" w:line="360" w:lineRule="auto"/>
              <w:jc w:val="both"/>
              <w:rPr>
                <w:sz w:val="24"/>
                <w:szCs w:val="24"/>
              </w:rPr>
            </w:pPr>
            <w:r>
              <w:rPr>
                <w:rFonts w:ascii="Times New Roman" w:eastAsia="Times New Roman" w:hAnsi="Times New Roman" w:cs="Times New Roman"/>
                <w:color w:val="333333"/>
                <w:sz w:val="24"/>
                <w:szCs w:val="24"/>
              </w:rPr>
              <w:t>KG</w:t>
            </w:r>
          </w:p>
        </w:tc>
        <w:tc>
          <w:tcPr>
            <w:tcW w:w="171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D92740" w:rsidRPr="0087015B" w:rsidRDefault="00D92740" w:rsidP="007E2351">
            <w:pPr>
              <w:spacing w:after="0" w:line="360" w:lineRule="auto"/>
              <w:jc w:val="center"/>
              <w:rPr>
                <w:sz w:val="24"/>
                <w:szCs w:val="24"/>
              </w:rPr>
            </w:pPr>
            <w:r>
              <w:rPr>
                <w:rFonts w:ascii="Times New Roman" w:eastAsia="Times New Roman" w:hAnsi="Times New Roman" w:cs="Times New Roman"/>
                <w:color w:val="333333"/>
                <w:sz w:val="24"/>
                <w:szCs w:val="24"/>
              </w:rPr>
              <w:t>270</w:t>
            </w:r>
          </w:p>
        </w:tc>
        <w:tc>
          <w:tcPr>
            <w:tcW w:w="1046"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D92740" w:rsidRPr="0087015B" w:rsidRDefault="00D92740" w:rsidP="007E2351">
            <w:pPr>
              <w:spacing w:after="0" w:line="360" w:lineRule="auto"/>
              <w:jc w:val="right"/>
              <w:rPr>
                <w:sz w:val="24"/>
                <w:szCs w:val="24"/>
              </w:rPr>
            </w:pPr>
            <w:r>
              <w:rPr>
                <w:sz w:val="24"/>
                <w:szCs w:val="24"/>
              </w:rPr>
              <w:t>R$ 3,00</w:t>
            </w:r>
          </w:p>
        </w:tc>
        <w:tc>
          <w:tcPr>
            <w:tcW w:w="1796"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D92740" w:rsidRPr="0087015B" w:rsidRDefault="00D92740" w:rsidP="007E2351">
            <w:pPr>
              <w:spacing w:after="0" w:line="360" w:lineRule="auto"/>
              <w:jc w:val="right"/>
              <w:rPr>
                <w:sz w:val="24"/>
                <w:szCs w:val="24"/>
              </w:rPr>
            </w:pPr>
            <w:r>
              <w:rPr>
                <w:sz w:val="24"/>
                <w:szCs w:val="24"/>
              </w:rPr>
              <w:t>R$ 810,00</w:t>
            </w:r>
          </w:p>
        </w:tc>
      </w:tr>
      <w:tr w:rsidR="00D92740" w:rsidRPr="0087015B" w:rsidTr="007E2351">
        <w:trPr>
          <w:trHeight w:val="385"/>
          <w:jc w:val="center"/>
        </w:trPr>
        <w:tc>
          <w:tcPr>
            <w:tcW w:w="423"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D92740" w:rsidRPr="0087015B" w:rsidRDefault="00D92740" w:rsidP="007E2351">
            <w:pPr>
              <w:spacing w:after="0" w:line="360" w:lineRule="auto"/>
              <w:jc w:val="both"/>
              <w:rPr>
                <w:sz w:val="20"/>
                <w:szCs w:val="20"/>
              </w:rPr>
            </w:pPr>
            <w:r w:rsidRPr="0087015B">
              <w:rPr>
                <w:rFonts w:ascii="Times New Roman" w:eastAsia="Times New Roman" w:hAnsi="Times New Roman" w:cs="Times New Roman"/>
                <w:b/>
                <w:color w:val="333333"/>
                <w:sz w:val="20"/>
                <w:szCs w:val="20"/>
              </w:rPr>
              <w:t> 02</w:t>
            </w:r>
          </w:p>
        </w:tc>
        <w:tc>
          <w:tcPr>
            <w:tcW w:w="2260"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D92740" w:rsidRPr="0087015B" w:rsidRDefault="006C7D8F" w:rsidP="007E2351">
            <w:pPr>
              <w:spacing w:after="0" w:line="360" w:lineRule="auto"/>
              <w:jc w:val="both"/>
              <w:rPr>
                <w:sz w:val="24"/>
                <w:szCs w:val="24"/>
              </w:rPr>
            </w:pPr>
            <w:r w:rsidRPr="0087015B">
              <w:rPr>
                <w:rFonts w:ascii="Times New Roman" w:eastAsia="Times New Roman" w:hAnsi="Times New Roman" w:cs="Times New Roman"/>
                <w:color w:val="333333"/>
                <w:sz w:val="24"/>
                <w:szCs w:val="24"/>
              </w:rPr>
              <w:t>ACEROLA</w:t>
            </w:r>
            <w:r>
              <w:rPr>
                <w:rFonts w:ascii="Times New Roman" w:eastAsia="Times New Roman" w:hAnsi="Times New Roman" w:cs="Times New Roman"/>
                <w:color w:val="333333"/>
                <w:sz w:val="24"/>
                <w:szCs w:val="24"/>
              </w:rPr>
              <w:t xml:space="preserve"> (POLPA)</w:t>
            </w:r>
          </w:p>
        </w:tc>
        <w:tc>
          <w:tcPr>
            <w:tcW w:w="1277"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D92740" w:rsidRPr="0087015B" w:rsidRDefault="00D92740" w:rsidP="007E2351">
            <w:pPr>
              <w:spacing w:after="0" w:line="360" w:lineRule="auto"/>
              <w:jc w:val="both"/>
              <w:rPr>
                <w:sz w:val="24"/>
                <w:szCs w:val="24"/>
              </w:rPr>
            </w:pPr>
            <w:r>
              <w:rPr>
                <w:rFonts w:ascii="Times New Roman" w:eastAsia="Times New Roman" w:hAnsi="Times New Roman" w:cs="Times New Roman"/>
                <w:color w:val="333333"/>
                <w:sz w:val="24"/>
                <w:szCs w:val="24"/>
              </w:rPr>
              <w:t> KG</w:t>
            </w:r>
          </w:p>
        </w:tc>
        <w:tc>
          <w:tcPr>
            <w:tcW w:w="171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D92740" w:rsidRPr="0087015B" w:rsidRDefault="00D92740" w:rsidP="007E2351">
            <w:pPr>
              <w:spacing w:after="0" w:line="360" w:lineRule="auto"/>
              <w:jc w:val="center"/>
              <w:rPr>
                <w:sz w:val="24"/>
                <w:szCs w:val="24"/>
              </w:rPr>
            </w:pPr>
            <w:r>
              <w:rPr>
                <w:rFonts w:ascii="Times New Roman" w:eastAsia="Times New Roman" w:hAnsi="Times New Roman" w:cs="Times New Roman"/>
                <w:color w:val="333333"/>
                <w:sz w:val="24"/>
                <w:szCs w:val="24"/>
              </w:rPr>
              <w:t>30</w:t>
            </w:r>
          </w:p>
        </w:tc>
        <w:tc>
          <w:tcPr>
            <w:tcW w:w="1046"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D92740" w:rsidRPr="0087015B" w:rsidRDefault="00D92740" w:rsidP="007E2351">
            <w:pPr>
              <w:spacing w:after="0" w:line="360" w:lineRule="auto"/>
              <w:jc w:val="right"/>
              <w:rPr>
                <w:sz w:val="24"/>
                <w:szCs w:val="24"/>
              </w:rPr>
            </w:pPr>
            <w:r>
              <w:rPr>
                <w:sz w:val="24"/>
                <w:szCs w:val="24"/>
              </w:rPr>
              <w:t>R$ 5,90</w:t>
            </w:r>
          </w:p>
        </w:tc>
        <w:tc>
          <w:tcPr>
            <w:tcW w:w="1796"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D92740" w:rsidRPr="0087015B" w:rsidRDefault="00D92740" w:rsidP="007E2351">
            <w:pPr>
              <w:spacing w:after="150" w:line="360" w:lineRule="auto"/>
              <w:jc w:val="right"/>
              <w:rPr>
                <w:sz w:val="24"/>
                <w:szCs w:val="24"/>
              </w:rPr>
            </w:pPr>
            <w:r>
              <w:rPr>
                <w:sz w:val="24"/>
                <w:szCs w:val="24"/>
              </w:rPr>
              <w:t>R$ 177,00</w:t>
            </w:r>
          </w:p>
        </w:tc>
      </w:tr>
      <w:tr w:rsidR="00D92740" w:rsidRPr="0087015B" w:rsidTr="007E2351">
        <w:trPr>
          <w:trHeight w:val="351"/>
          <w:jc w:val="center"/>
        </w:trPr>
        <w:tc>
          <w:tcPr>
            <w:tcW w:w="423"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D92740" w:rsidRPr="0087015B" w:rsidRDefault="00D92740" w:rsidP="007E2351">
            <w:pPr>
              <w:spacing w:after="0" w:line="360" w:lineRule="auto"/>
              <w:jc w:val="both"/>
              <w:rPr>
                <w:sz w:val="20"/>
                <w:szCs w:val="20"/>
              </w:rPr>
            </w:pPr>
            <w:r w:rsidRPr="0087015B">
              <w:rPr>
                <w:rFonts w:ascii="Times New Roman" w:eastAsia="Times New Roman" w:hAnsi="Times New Roman" w:cs="Times New Roman"/>
                <w:b/>
                <w:color w:val="333333"/>
                <w:sz w:val="20"/>
                <w:szCs w:val="20"/>
              </w:rPr>
              <w:t>03</w:t>
            </w:r>
          </w:p>
        </w:tc>
        <w:tc>
          <w:tcPr>
            <w:tcW w:w="2260"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D92740" w:rsidRPr="0087015B" w:rsidRDefault="006C7D8F" w:rsidP="007E2351">
            <w:pPr>
              <w:spacing w:after="0" w:line="360" w:lineRule="auto"/>
              <w:jc w:val="both"/>
              <w:rPr>
                <w:sz w:val="24"/>
                <w:szCs w:val="24"/>
              </w:rPr>
            </w:pPr>
            <w:r w:rsidRPr="0087015B">
              <w:rPr>
                <w:rFonts w:ascii="Times New Roman" w:eastAsia="Times New Roman" w:hAnsi="Times New Roman" w:cs="Times New Roman"/>
                <w:color w:val="333333"/>
                <w:sz w:val="24"/>
                <w:szCs w:val="24"/>
              </w:rPr>
              <w:t>ALFACE</w:t>
            </w:r>
          </w:p>
        </w:tc>
        <w:tc>
          <w:tcPr>
            <w:tcW w:w="1277"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D92740" w:rsidRPr="0087015B" w:rsidRDefault="00D100BF" w:rsidP="007E2351">
            <w:pPr>
              <w:spacing w:after="0" w:line="360" w:lineRule="auto"/>
              <w:jc w:val="both"/>
              <w:rPr>
                <w:sz w:val="24"/>
                <w:szCs w:val="24"/>
              </w:rPr>
            </w:pPr>
            <w:r>
              <w:rPr>
                <w:rFonts w:ascii="Times New Roman" w:eastAsia="Times New Roman" w:hAnsi="Times New Roman" w:cs="Times New Roman"/>
                <w:color w:val="333333"/>
                <w:sz w:val="24"/>
                <w:szCs w:val="24"/>
              </w:rPr>
              <w:t>MAÇO</w:t>
            </w:r>
          </w:p>
        </w:tc>
        <w:tc>
          <w:tcPr>
            <w:tcW w:w="171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D92740" w:rsidRPr="0087015B" w:rsidRDefault="00D92740" w:rsidP="007E2351">
            <w:pPr>
              <w:spacing w:after="0" w:line="360" w:lineRule="auto"/>
              <w:jc w:val="center"/>
              <w:rPr>
                <w:sz w:val="24"/>
                <w:szCs w:val="24"/>
              </w:rPr>
            </w:pPr>
            <w:r>
              <w:rPr>
                <w:sz w:val="24"/>
                <w:szCs w:val="24"/>
              </w:rPr>
              <w:t>50</w:t>
            </w:r>
          </w:p>
        </w:tc>
        <w:tc>
          <w:tcPr>
            <w:tcW w:w="1046"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D92740" w:rsidRPr="0087015B" w:rsidRDefault="00D92740" w:rsidP="007E2351">
            <w:pPr>
              <w:spacing w:after="0" w:line="360" w:lineRule="auto"/>
              <w:jc w:val="right"/>
              <w:rPr>
                <w:sz w:val="24"/>
                <w:szCs w:val="24"/>
              </w:rPr>
            </w:pPr>
            <w:r>
              <w:rPr>
                <w:sz w:val="24"/>
                <w:szCs w:val="24"/>
              </w:rPr>
              <w:t>R$ 2,00</w:t>
            </w:r>
          </w:p>
        </w:tc>
        <w:tc>
          <w:tcPr>
            <w:tcW w:w="1796"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D92740" w:rsidRPr="0087015B" w:rsidRDefault="00D92740" w:rsidP="007E2351">
            <w:pPr>
              <w:spacing w:after="150" w:line="360" w:lineRule="auto"/>
              <w:jc w:val="right"/>
              <w:rPr>
                <w:sz w:val="24"/>
                <w:szCs w:val="24"/>
              </w:rPr>
            </w:pPr>
            <w:r>
              <w:rPr>
                <w:sz w:val="24"/>
                <w:szCs w:val="24"/>
              </w:rPr>
              <w:t>R$ 100,00</w:t>
            </w:r>
          </w:p>
        </w:tc>
      </w:tr>
      <w:tr w:rsidR="00D92740" w:rsidRPr="0087015B" w:rsidTr="007E2351">
        <w:trPr>
          <w:trHeight w:val="405"/>
          <w:jc w:val="center"/>
        </w:trPr>
        <w:tc>
          <w:tcPr>
            <w:tcW w:w="423" w:type="dxa"/>
            <w:tcBorders>
              <w:top w:val="single" w:sz="6" w:space="0" w:color="000000"/>
              <w:left w:val="single" w:sz="6" w:space="0" w:color="000000"/>
              <w:bottom w:val="single" w:sz="4" w:space="0" w:color="auto"/>
              <w:right w:val="single" w:sz="6" w:space="0" w:color="000000"/>
            </w:tcBorders>
            <w:shd w:val="clear" w:color="auto" w:fill="auto"/>
            <w:tcMar>
              <w:left w:w="0" w:type="dxa"/>
              <w:right w:w="0" w:type="dxa"/>
            </w:tcMar>
            <w:vAlign w:val="center"/>
          </w:tcPr>
          <w:p w:rsidR="00D92740" w:rsidRPr="0087015B" w:rsidRDefault="00D92740" w:rsidP="007E2351">
            <w:pPr>
              <w:spacing w:after="0" w:line="360" w:lineRule="auto"/>
              <w:jc w:val="both"/>
              <w:rPr>
                <w:sz w:val="20"/>
                <w:szCs w:val="20"/>
              </w:rPr>
            </w:pPr>
            <w:r w:rsidRPr="0087015B">
              <w:rPr>
                <w:rFonts w:ascii="Times New Roman" w:eastAsia="Times New Roman" w:hAnsi="Times New Roman" w:cs="Times New Roman"/>
                <w:b/>
                <w:color w:val="333333"/>
                <w:sz w:val="20"/>
                <w:szCs w:val="20"/>
              </w:rPr>
              <w:t>04</w:t>
            </w:r>
          </w:p>
        </w:tc>
        <w:tc>
          <w:tcPr>
            <w:tcW w:w="2260" w:type="dxa"/>
            <w:tcBorders>
              <w:top w:val="single" w:sz="6" w:space="0" w:color="000000"/>
              <w:left w:val="single" w:sz="6" w:space="0" w:color="000000"/>
              <w:bottom w:val="single" w:sz="4" w:space="0" w:color="auto"/>
              <w:right w:val="single" w:sz="6" w:space="0" w:color="000000"/>
            </w:tcBorders>
            <w:shd w:val="clear" w:color="auto" w:fill="auto"/>
            <w:tcMar>
              <w:left w:w="0" w:type="dxa"/>
              <w:right w:w="0" w:type="dxa"/>
            </w:tcMar>
            <w:vAlign w:val="center"/>
          </w:tcPr>
          <w:p w:rsidR="00D92740" w:rsidRPr="0087015B" w:rsidRDefault="006C7D8F" w:rsidP="007E2351">
            <w:pPr>
              <w:spacing w:after="0" w:line="360" w:lineRule="auto"/>
              <w:jc w:val="both"/>
              <w:rPr>
                <w:sz w:val="24"/>
                <w:szCs w:val="24"/>
              </w:rPr>
            </w:pPr>
            <w:r w:rsidRPr="0087015B">
              <w:rPr>
                <w:rFonts w:ascii="Times New Roman" w:eastAsia="Times New Roman" w:hAnsi="Times New Roman" w:cs="Times New Roman"/>
                <w:color w:val="333333"/>
                <w:sz w:val="24"/>
                <w:szCs w:val="24"/>
              </w:rPr>
              <w:t>ALHO</w:t>
            </w:r>
          </w:p>
        </w:tc>
        <w:tc>
          <w:tcPr>
            <w:tcW w:w="1277" w:type="dxa"/>
            <w:tcBorders>
              <w:top w:val="single" w:sz="6" w:space="0" w:color="000000"/>
              <w:left w:val="single" w:sz="6" w:space="0" w:color="000000"/>
              <w:bottom w:val="single" w:sz="4" w:space="0" w:color="auto"/>
              <w:right w:val="single" w:sz="6" w:space="0" w:color="000000"/>
            </w:tcBorders>
            <w:shd w:val="clear" w:color="auto" w:fill="auto"/>
            <w:tcMar>
              <w:left w:w="0" w:type="dxa"/>
              <w:right w:w="0" w:type="dxa"/>
            </w:tcMar>
            <w:vAlign w:val="center"/>
          </w:tcPr>
          <w:p w:rsidR="00D92740" w:rsidRPr="0087015B" w:rsidRDefault="00D92740" w:rsidP="007E2351">
            <w:pPr>
              <w:spacing w:after="0" w:line="360" w:lineRule="auto"/>
              <w:jc w:val="both"/>
              <w:rPr>
                <w:sz w:val="24"/>
                <w:szCs w:val="24"/>
              </w:rPr>
            </w:pPr>
            <w:r w:rsidRPr="0087015B">
              <w:rPr>
                <w:rFonts w:ascii="Times New Roman" w:eastAsia="Times New Roman" w:hAnsi="Times New Roman" w:cs="Times New Roman"/>
                <w:color w:val="333333"/>
                <w:sz w:val="24"/>
                <w:szCs w:val="24"/>
              </w:rPr>
              <w:t>KG</w:t>
            </w:r>
          </w:p>
        </w:tc>
        <w:tc>
          <w:tcPr>
            <w:tcW w:w="1718" w:type="dxa"/>
            <w:tcBorders>
              <w:top w:val="single" w:sz="6" w:space="0" w:color="000000"/>
              <w:left w:val="single" w:sz="6" w:space="0" w:color="000000"/>
              <w:bottom w:val="single" w:sz="4" w:space="0" w:color="auto"/>
              <w:right w:val="single" w:sz="6" w:space="0" w:color="000000"/>
            </w:tcBorders>
            <w:shd w:val="clear" w:color="auto" w:fill="auto"/>
            <w:tcMar>
              <w:left w:w="0" w:type="dxa"/>
              <w:right w:w="0" w:type="dxa"/>
            </w:tcMar>
            <w:vAlign w:val="center"/>
          </w:tcPr>
          <w:p w:rsidR="00D92740" w:rsidRPr="0087015B" w:rsidRDefault="00D92740" w:rsidP="007E2351">
            <w:pPr>
              <w:spacing w:after="0" w:line="360" w:lineRule="auto"/>
              <w:jc w:val="center"/>
              <w:rPr>
                <w:sz w:val="24"/>
                <w:szCs w:val="24"/>
              </w:rPr>
            </w:pPr>
            <w:r>
              <w:rPr>
                <w:sz w:val="24"/>
                <w:szCs w:val="24"/>
              </w:rPr>
              <w:t>47</w:t>
            </w:r>
          </w:p>
        </w:tc>
        <w:tc>
          <w:tcPr>
            <w:tcW w:w="1046" w:type="dxa"/>
            <w:tcBorders>
              <w:top w:val="single" w:sz="6" w:space="0" w:color="000000"/>
              <w:left w:val="single" w:sz="6" w:space="0" w:color="000000"/>
              <w:bottom w:val="single" w:sz="4" w:space="0" w:color="auto"/>
              <w:right w:val="single" w:sz="6" w:space="0" w:color="000000"/>
            </w:tcBorders>
            <w:shd w:val="clear" w:color="auto" w:fill="auto"/>
            <w:tcMar>
              <w:left w:w="0" w:type="dxa"/>
              <w:right w:w="0" w:type="dxa"/>
            </w:tcMar>
            <w:vAlign w:val="center"/>
          </w:tcPr>
          <w:p w:rsidR="00D92740" w:rsidRPr="0087015B" w:rsidRDefault="00D92740" w:rsidP="007E2351">
            <w:pPr>
              <w:spacing w:after="0" w:line="360" w:lineRule="auto"/>
              <w:jc w:val="right"/>
              <w:rPr>
                <w:sz w:val="24"/>
                <w:szCs w:val="24"/>
              </w:rPr>
            </w:pPr>
            <w:r>
              <w:rPr>
                <w:sz w:val="24"/>
                <w:szCs w:val="24"/>
              </w:rPr>
              <w:t>R$ 28,00</w:t>
            </w:r>
          </w:p>
        </w:tc>
        <w:tc>
          <w:tcPr>
            <w:tcW w:w="1796" w:type="dxa"/>
            <w:tcBorders>
              <w:top w:val="single" w:sz="6" w:space="0" w:color="000000"/>
              <w:left w:val="single" w:sz="6" w:space="0" w:color="000000"/>
              <w:bottom w:val="single" w:sz="4" w:space="0" w:color="auto"/>
              <w:right w:val="single" w:sz="6" w:space="0" w:color="000000"/>
            </w:tcBorders>
            <w:shd w:val="clear" w:color="auto" w:fill="auto"/>
            <w:tcMar>
              <w:left w:w="0" w:type="dxa"/>
              <w:right w:w="0" w:type="dxa"/>
            </w:tcMar>
            <w:vAlign w:val="center"/>
          </w:tcPr>
          <w:p w:rsidR="00D92740" w:rsidRPr="0087015B" w:rsidRDefault="00D92740" w:rsidP="007E2351">
            <w:pPr>
              <w:spacing w:after="150" w:line="360" w:lineRule="auto"/>
              <w:jc w:val="right"/>
              <w:rPr>
                <w:sz w:val="24"/>
                <w:szCs w:val="24"/>
              </w:rPr>
            </w:pPr>
            <w:r>
              <w:rPr>
                <w:sz w:val="24"/>
                <w:szCs w:val="24"/>
              </w:rPr>
              <w:t>R$ 1.316,00</w:t>
            </w:r>
          </w:p>
        </w:tc>
      </w:tr>
      <w:tr w:rsidR="00D92740" w:rsidRPr="0087015B" w:rsidTr="007E2351">
        <w:trPr>
          <w:trHeight w:val="425"/>
          <w:jc w:val="center"/>
        </w:trPr>
        <w:tc>
          <w:tcPr>
            <w:tcW w:w="423"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D92740" w:rsidRPr="0087015B" w:rsidRDefault="00D92740" w:rsidP="007E2351">
            <w:pPr>
              <w:spacing w:after="0" w:line="360" w:lineRule="auto"/>
              <w:jc w:val="both"/>
              <w:rPr>
                <w:sz w:val="20"/>
                <w:szCs w:val="20"/>
              </w:rPr>
            </w:pPr>
            <w:r>
              <w:rPr>
                <w:rFonts w:ascii="Times New Roman" w:eastAsia="Times New Roman" w:hAnsi="Times New Roman" w:cs="Times New Roman"/>
                <w:b/>
                <w:color w:val="333333"/>
                <w:sz w:val="20"/>
                <w:szCs w:val="20"/>
              </w:rPr>
              <w:t>06</w:t>
            </w:r>
          </w:p>
        </w:tc>
        <w:tc>
          <w:tcPr>
            <w:tcW w:w="2260"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D92740" w:rsidRPr="0087015B" w:rsidRDefault="006C7D8F" w:rsidP="007E2351">
            <w:pPr>
              <w:spacing w:after="0" w:line="360" w:lineRule="auto"/>
              <w:jc w:val="both"/>
              <w:rPr>
                <w:sz w:val="24"/>
                <w:szCs w:val="24"/>
              </w:rPr>
            </w:pPr>
            <w:r>
              <w:rPr>
                <w:rFonts w:ascii="Times New Roman" w:eastAsia="Times New Roman" w:hAnsi="Times New Roman" w:cs="Times New Roman"/>
                <w:color w:val="333333"/>
                <w:sz w:val="24"/>
                <w:szCs w:val="24"/>
              </w:rPr>
              <w:t>BANANA MAÇA</w:t>
            </w:r>
          </w:p>
        </w:tc>
        <w:tc>
          <w:tcPr>
            <w:tcW w:w="1277"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D92740" w:rsidRPr="0087015B" w:rsidRDefault="00D92740" w:rsidP="007E2351">
            <w:pPr>
              <w:spacing w:after="0" w:line="360" w:lineRule="auto"/>
              <w:jc w:val="both"/>
              <w:rPr>
                <w:sz w:val="24"/>
                <w:szCs w:val="24"/>
              </w:rPr>
            </w:pPr>
            <w:r w:rsidRPr="0087015B">
              <w:rPr>
                <w:rFonts w:ascii="Times New Roman" w:eastAsia="Times New Roman" w:hAnsi="Times New Roman" w:cs="Times New Roman"/>
                <w:color w:val="333333"/>
                <w:sz w:val="24"/>
                <w:szCs w:val="24"/>
              </w:rPr>
              <w:t>KG</w:t>
            </w:r>
          </w:p>
        </w:tc>
        <w:tc>
          <w:tcPr>
            <w:tcW w:w="171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D92740" w:rsidRPr="0087015B" w:rsidRDefault="00D92740" w:rsidP="007E2351">
            <w:pPr>
              <w:spacing w:after="0" w:line="360" w:lineRule="auto"/>
              <w:jc w:val="center"/>
              <w:rPr>
                <w:sz w:val="24"/>
                <w:szCs w:val="24"/>
              </w:rPr>
            </w:pPr>
            <w:r>
              <w:rPr>
                <w:sz w:val="24"/>
                <w:szCs w:val="24"/>
              </w:rPr>
              <w:t>100</w:t>
            </w:r>
          </w:p>
        </w:tc>
        <w:tc>
          <w:tcPr>
            <w:tcW w:w="1046"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D92740" w:rsidRPr="0087015B" w:rsidRDefault="00D92740" w:rsidP="007E2351">
            <w:pPr>
              <w:spacing w:after="0" w:line="360" w:lineRule="auto"/>
              <w:jc w:val="right"/>
              <w:rPr>
                <w:sz w:val="24"/>
                <w:szCs w:val="24"/>
              </w:rPr>
            </w:pPr>
            <w:r>
              <w:rPr>
                <w:sz w:val="24"/>
                <w:szCs w:val="24"/>
              </w:rPr>
              <w:t>R$ 4,00</w:t>
            </w:r>
          </w:p>
        </w:tc>
        <w:tc>
          <w:tcPr>
            <w:tcW w:w="1796"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D92740" w:rsidRPr="0087015B" w:rsidRDefault="00D92740" w:rsidP="007E2351">
            <w:pPr>
              <w:spacing w:after="150" w:line="360" w:lineRule="auto"/>
              <w:jc w:val="right"/>
              <w:rPr>
                <w:sz w:val="24"/>
                <w:szCs w:val="24"/>
              </w:rPr>
            </w:pPr>
            <w:r>
              <w:rPr>
                <w:sz w:val="24"/>
                <w:szCs w:val="24"/>
              </w:rPr>
              <w:t>R$ 400,00</w:t>
            </w:r>
          </w:p>
        </w:tc>
      </w:tr>
      <w:tr w:rsidR="00D92740" w:rsidRPr="0087015B" w:rsidTr="007E2351">
        <w:trPr>
          <w:trHeight w:val="338"/>
          <w:jc w:val="center"/>
        </w:trPr>
        <w:tc>
          <w:tcPr>
            <w:tcW w:w="423" w:type="dxa"/>
            <w:tcBorders>
              <w:top w:val="single" w:sz="6" w:space="0" w:color="000000"/>
              <w:left w:val="single" w:sz="6" w:space="0" w:color="000000"/>
              <w:bottom w:val="single" w:sz="4" w:space="0" w:color="auto"/>
              <w:right w:val="single" w:sz="6" w:space="0" w:color="000000"/>
            </w:tcBorders>
            <w:shd w:val="clear" w:color="auto" w:fill="auto"/>
            <w:tcMar>
              <w:left w:w="0" w:type="dxa"/>
              <w:right w:w="0" w:type="dxa"/>
            </w:tcMar>
            <w:vAlign w:val="center"/>
          </w:tcPr>
          <w:p w:rsidR="00D92740" w:rsidRPr="0087015B" w:rsidRDefault="00D92740" w:rsidP="007E2351">
            <w:pPr>
              <w:spacing w:after="0" w:line="360" w:lineRule="auto"/>
              <w:jc w:val="both"/>
              <w:rPr>
                <w:sz w:val="20"/>
                <w:szCs w:val="20"/>
              </w:rPr>
            </w:pPr>
            <w:r>
              <w:rPr>
                <w:rFonts w:ascii="Times New Roman" w:eastAsia="Times New Roman" w:hAnsi="Times New Roman" w:cs="Times New Roman"/>
                <w:b/>
                <w:color w:val="333333"/>
                <w:sz w:val="20"/>
                <w:szCs w:val="20"/>
              </w:rPr>
              <w:t>07</w:t>
            </w:r>
          </w:p>
        </w:tc>
        <w:tc>
          <w:tcPr>
            <w:tcW w:w="2260" w:type="dxa"/>
            <w:tcBorders>
              <w:top w:val="single" w:sz="6" w:space="0" w:color="000000"/>
              <w:left w:val="single" w:sz="6" w:space="0" w:color="000000"/>
              <w:bottom w:val="single" w:sz="4" w:space="0" w:color="auto"/>
              <w:right w:val="single" w:sz="6" w:space="0" w:color="000000"/>
            </w:tcBorders>
            <w:shd w:val="clear" w:color="auto" w:fill="auto"/>
            <w:tcMar>
              <w:left w:w="0" w:type="dxa"/>
              <w:right w:w="0" w:type="dxa"/>
            </w:tcMar>
            <w:vAlign w:val="center"/>
          </w:tcPr>
          <w:p w:rsidR="00D92740" w:rsidRPr="0087015B" w:rsidRDefault="006C7D8F" w:rsidP="007E2351">
            <w:pPr>
              <w:spacing w:after="0" w:line="360" w:lineRule="auto"/>
              <w:jc w:val="both"/>
              <w:rPr>
                <w:sz w:val="24"/>
                <w:szCs w:val="24"/>
              </w:rPr>
            </w:pPr>
            <w:r w:rsidRPr="0087015B">
              <w:rPr>
                <w:rFonts w:ascii="Times New Roman" w:eastAsia="Times New Roman" w:hAnsi="Times New Roman" w:cs="Times New Roman"/>
                <w:color w:val="333333"/>
                <w:sz w:val="24"/>
                <w:szCs w:val="24"/>
              </w:rPr>
              <w:t>BANANA PRATA</w:t>
            </w:r>
          </w:p>
        </w:tc>
        <w:tc>
          <w:tcPr>
            <w:tcW w:w="1277" w:type="dxa"/>
            <w:tcBorders>
              <w:top w:val="single" w:sz="6" w:space="0" w:color="000000"/>
              <w:left w:val="single" w:sz="6" w:space="0" w:color="000000"/>
              <w:bottom w:val="single" w:sz="4" w:space="0" w:color="auto"/>
              <w:right w:val="single" w:sz="6" w:space="0" w:color="000000"/>
            </w:tcBorders>
            <w:shd w:val="clear" w:color="auto" w:fill="auto"/>
            <w:tcMar>
              <w:left w:w="0" w:type="dxa"/>
              <w:right w:w="0" w:type="dxa"/>
            </w:tcMar>
            <w:vAlign w:val="center"/>
          </w:tcPr>
          <w:p w:rsidR="00D92740" w:rsidRPr="0087015B" w:rsidRDefault="00D92740" w:rsidP="007E2351">
            <w:pPr>
              <w:spacing w:after="0" w:line="360" w:lineRule="auto"/>
              <w:jc w:val="both"/>
              <w:rPr>
                <w:sz w:val="24"/>
                <w:szCs w:val="24"/>
              </w:rPr>
            </w:pPr>
            <w:r w:rsidRPr="0087015B">
              <w:rPr>
                <w:rFonts w:ascii="Times New Roman" w:eastAsia="Times New Roman" w:hAnsi="Times New Roman" w:cs="Times New Roman"/>
                <w:color w:val="333333"/>
                <w:sz w:val="24"/>
                <w:szCs w:val="24"/>
              </w:rPr>
              <w:t>KG</w:t>
            </w:r>
          </w:p>
        </w:tc>
        <w:tc>
          <w:tcPr>
            <w:tcW w:w="1718" w:type="dxa"/>
            <w:tcBorders>
              <w:top w:val="single" w:sz="6" w:space="0" w:color="000000"/>
              <w:left w:val="single" w:sz="6" w:space="0" w:color="000000"/>
              <w:bottom w:val="single" w:sz="4" w:space="0" w:color="auto"/>
              <w:right w:val="single" w:sz="6" w:space="0" w:color="000000"/>
            </w:tcBorders>
            <w:shd w:val="clear" w:color="auto" w:fill="auto"/>
            <w:tcMar>
              <w:left w:w="0" w:type="dxa"/>
              <w:right w:w="0" w:type="dxa"/>
            </w:tcMar>
            <w:vAlign w:val="center"/>
          </w:tcPr>
          <w:p w:rsidR="00D92740" w:rsidRPr="0087015B" w:rsidRDefault="00D92740" w:rsidP="007E2351">
            <w:pPr>
              <w:spacing w:after="0" w:line="360" w:lineRule="auto"/>
              <w:jc w:val="center"/>
              <w:rPr>
                <w:sz w:val="24"/>
                <w:szCs w:val="24"/>
              </w:rPr>
            </w:pPr>
            <w:r>
              <w:rPr>
                <w:sz w:val="24"/>
                <w:szCs w:val="24"/>
              </w:rPr>
              <w:t>100</w:t>
            </w:r>
          </w:p>
        </w:tc>
        <w:tc>
          <w:tcPr>
            <w:tcW w:w="1046" w:type="dxa"/>
            <w:tcBorders>
              <w:top w:val="single" w:sz="6" w:space="0" w:color="000000"/>
              <w:left w:val="single" w:sz="6" w:space="0" w:color="000000"/>
              <w:bottom w:val="single" w:sz="4" w:space="0" w:color="auto"/>
              <w:right w:val="single" w:sz="6" w:space="0" w:color="000000"/>
            </w:tcBorders>
            <w:shd w:val="clear" w:color="auto" w:fill="auto"/>
            <w:tcMar>
              <w:left w:w="0" w:type="dxa"/>
              <w:right w:w="0" w:type="dxa"/>
            </w:tcMar>
            <w:vAlign w:val="center"/>
          </w:tcPr>
          <w:p w:rsidR="00D92740" w:rsidRPr="0087015B" w:rsidRDefault="00D92740" w:rsidP="007E2351">
            <w:pPr>
              <w:spacing w:after="0" w:line="360" w:lineRule="auto"/>
              <w:jc w:val="right"/>
              <w:rPr>
                <w:sz w:val="24"/>
                <w:szCs w:val="24"/>
              </w:rPr>
            </w:pPr>
            <w:r>
              <w:rPr>
                <w:sz w:val="24"/>
                <w:szCs w:val="24"/>
              </w:rPr>
              <w:t>R$ 2,75</w:t>
            </w:r>
          </w:p>
        </w:tc>
        <w:tc>
          <w:tcPr>
            <w:tcW w:w="1796" w:type="dxa"/>
            <w:tcBorders>
              <w:top w:val="single" w:sz="6" w:space="0" w:color="000000"/>
              <w:left w:val="single" w:sz="6" w:space="0" w:color="000000"/>
              <w:bottom w:val="single" w:sz="4" w:space="0" w:color="auto"/>
              <w:right w:val="single" w:sz="6" w:space="0" w:color="000000"/>
            </w:tcBorders>
            <w:shd w:val="clear" w:color="auto" w:fill="auto"/>
            <w:tcMar>
              <w:left w:w="0" w:type="dxa"/>
              <w:right w:w="0" w:type="dxa"/>
            </w:tcMar>
            <w:vAlign w:val="center"/>
          </w:tcPr>
          <w:p w:rsidR="00D92740" w:rsidRPr="0087015B" w:rsidRDefault="00D92740" w:rsidP="007E2351">
            <w:pPr>
              <w:spacing w:after="150" w:line="360" w:lineRule="auto"/>
              <w:jc w:val="right"/>
              <w:rPr>
                <w:sz w:val="24"/>
                <w:szCs w:val="24"/>
              </w:rPr>
            </w:pPr>
            <w:r>
              <w:rPr>
                <w:sz w:val="24"/>
                <w:szCs w:val="24"/>
              </w:rPr>
              <w:t>R$ 275,00</w:t>
            </w:r>
          </w:p>
        </w:tc>
      </w:tr>
      <w:tr w:rsidR="00D92740" w:rsidRPr="0087015B" w:rsidTr="007E2351">
        <w:trPr>
          <w:trHeight w:val="250"/>
          <w:jc w:val="center"/>
        </w:trPr>
        <w:tc>
          <w:tcPr>
            <w:tcW w:w="423" w:type="dxa"/>
            <w:tcBorders>
              <w:top w:val="single" w:sz="4" w:space="0" w:color="auto"/>
              <w:left w:val="single" w:sz="6" w:space="0" w:color="000000"/>
              <w:bottom w:val="single" w:sz="4" w:space="0" w:color="auto"/>
              <w:right w:val="single" w:sz="6" w:space="0" w:color="000000"/>
            </w:tcBorders>
            <w:shd w:val="clear" w:color="auto" w:fill="auto"/>
            <w:tcMar>
              <w:left w:w="0" w:type="dxa"/>
              <w:right w:w="0" w:type="dxa"/>
            </w:tcMar>
            <w:vAlign w:val="center"/>
          </w:tcPr>
          <w:p w:rsidR="00D92740" w:rsidRDefault="00D92740" w:rsidP="007E2351">
            <w:pPr>
              <w:spacing w:after="0" w:line="360" w:lineRule="auto"/>
              <w:jc w:val="both"/>
              <w:rPr>
                <w:rFonts w:ascii="Times New Roman" w:eastAsia="Times New Roman" w:hAnsi="Times New Roman" w:cs="Times New Roman"/>
                <w:b/>
                <w:color w:val="333333"/>
                <w:sz w:val="20"/>
                <w:szCs w:val="20"/>
              </w:rPr>
            </w:pPr>
            <w:r>
              <w:rPr>
                <w:rFonts w:ascii="Times New Roman" w:eastAsia="Times New Roman" w:hAnsi="Times New Roman" w:cs="Times New Roman"/>
                <w:b/>
                <w:color w:val="333333"/>
                <w:sz w:val="20"/>
                <w:szCs w:val="20"/>
              </w:rPr>
              <w:t>08</w:t>
            </w:r>
          </w:p>
        </w:tc>
        <w:tc>
          <w:tcPr>
            <w:tcW w:w="2260" w:type="dxa"/>
            <w:tcBorders>
              <w:top w:val="single" w:sz="4" w:space="0" w:color="auto"/>
              <w:left w:val="single" w:sz="6" w:space="0" w:color="000000"/>
              <w:bottom w:val="single" w:sz="4" w:space="0" w:color="auto"/>
              <w:right w:val="single" w:sz="6" w:space="0" w:color="000000"/>
            </w:tcBorders>
            <w:shd w:val="clear" w:color="auto" w:fill="auto"/>
            <w:tcMar>
              <w:left w:w="0" w:type="dxa"/>
              <w:right w:w="0" w:type="dxa"/>
            </w:tcMar>
            <w:vAlign w:val="center"/>
          </w:tcPr>
          <w:p w:rsidR="00D92740" w:rsidRPr="0087015B" w:rsidRDefault="006C7D8F" w:rsidP="007E2351">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BATATA DOCE</w:t>
            </w:r>
          </w:p>
        </w:tc>
        <w:tc>
          <w:tcPr>
            <w:tcW w:w="1277" w:type="dxa"/>
            <w:tcBorders>
              <w:top w:val="single" w:sz="4" w:space="0" w:color="auto"/>
              <w:left w:val="single" w:sz="6" w:space="0" w:color="000000"/>
              <w:bottom w:val="single" w:sz="4" w:space="0" w:color="auto"/>
              <w:right w:val="single" w:sz="6" w:space="0" w:color="000000"/>
            </w:tcBorders>
            <w:shd w:val="clear" w:color="auto" w:fill="auto"/>
            <w:tcMar>
              <w:left w:w="0" w:type="dxa"/>
              <w:right w:w="0" w:type="dxa"/>
            </w:tcMar>
            <w:vAlign w:val="center"/>
          </w:tcPr>
          <w:p w:rsidR="00D92740" w:rsidRPr="0087015B" w:rsidRDefault="00D92740" w:rsidP="007E2351">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1718" w:type="dxa"/>
            <w:tcBorders>
              <w:top w:val="single" w:sz="4" w:space="0" w:color="auto"/>
              <w:left w:val="single" w:sz="6" w:space="0" w:color="000000"/>
              <w:bottom w:val="single" w:sz="4" w:space="0" w:color="auto"/>
              <w:right w:val="single" w:sz="6" w:space="0" w:color="000000"/>
            </w:tcBorders>
            <w:shd w:val="clear" w:color="auto" w:fill="auto"/>
            <w:tcMar>
              <w:left w:w="0" w:type="dxa"/>
              <w:right w:w="0" w:type="dxa"/>
            </w:tcMar>
            <w:vAlign w:val="center"/>
          </w:tcPr>
          <w:p w:rsidR="00D92740" w:rsidRPr="0087015B" w:rsidRDefault="00D92740" w:rsidP="007E2351">
            <w:pPr>
              <w:spacing w:after="0" w:line="360" w:lineRule="auto"/>
              <w:jc w:val="center"/>
              <w:rPr>
                <w:sz w:val="24"/>
                <w:szCs w:val="24"/>
              </w:rPr>
            </w:pPr>
            <w:r>
              <w:rPr>
                <w:sz w:val="24"/>
                <w:szCs w:val="24"/>
              </w:rPr>
              <w:t>50</w:t>
            </w:r>
          </w:p>
        </w:tc>
        <w:tc>
          <w:tcPr>
            <w:tcW w:w="1046" w:type="dxa"/>
            <w:tcBorders>
              <w:top w:val="single" w:sz="4" w:space="0" w:color="auto"/>
              <w:left w:val="single" w:sz="6" w:space="0" w:color="000000"/>
              <w:bottom w:val="single" w:sz="4" w:space="0" w:color="auto"/>
              <w:right w:val="single" w:sz="6" w:space="0" w:color="000000"/>
            </w:tcBorders>
            <w:shd w:val="clear" w:color="auto" w:fill="auto"/>
            <w:tcMar>
              <w:left w:w="0" w:type="dxa"/>
              <w:right w:w="0" w:type="dxa"/>
            </w:tcMar>
            <w:vAlign w:val="center"/>
          </w:tcPr>
          <w:p w:rsidR="00D92740" w:rsidRPr="0087015B" w:rsidRDefault="00D92740" w:rsidP="007E2351">
            <w:pPr>
              <w:spacing w:after="0" w:line="360" w:lineRule="auto"/>
              <w:jc w:val="right"/>
              <w:rPr>
                <w:sz w:val="24"/>
                <w:szCs w:val="24"/>
              </w:rPr>
            </w:pPr>
            <w:r>
              <w:rPr>
                <w:sz w:val="24"/>
                <w:szCs w:val="24"/>
              </w:rPr>
              <w:t>R$ 2,00</w:t>
            </w:r>
          </w:p>
        </w:tc>
        <w:tc>
          <w:tcPr>
            <w:tcW w:w="1796" w:type="dxa"/>
            <w:tcBorders>
              <w:top w:val="single" w:sz="4" w:space="0" w:color="auto"/>
              <w:left w:val="single" w:sz="6" w:space="0" w:color="000000"/>
              <w:bottom w:val="single" w:sz="4" w:space="0" w:color="auto"/>
              <w:right w:val="single" w:sz="6" w:space="0" w:color="000000"/>
            </w:tcBorders>
            <w:shd w:val="clear" w:color="auto" w:fill="auto"/>
            <w:tcMar>
              <w:left w:w="0" w:type="dxa"/>
              <w:right w:w="0" w:type="dxa"/>
            </w:tcMar>
            <w:vAlign w:val="center"/>
          </w:tcPr>
          <w:p w:rsidR="00D92740" w:rsidRPr="0087015B" w:rsidRDefault="00D92740" w:rsidP="007E2351">
            <w:pPr>
              <w:spacing w:after="150" w:line="360" w:lineRule="auto"/>
              <w:jc w:val="right"/>
              <w:rPr>
                <w:sz w:val="24"/>
                <w:szCs w:val="24"/>
              </w:rPr>
            </w:pPr>
            <w:r>
              <w:rPr>
                <w:sz w:val="24"/>
                <w:szCs w:val="24"/>
              </w:rPr>
              <w:t>R$ 100,00</w:t>
            </w:r>
          </w:p>
        </w:tc>
      </w:tr>
      <w:tr w:rsidR="00D92740" w:rsidRPr="0087015B" w:rsidTr="007E2351">
        <w:trPr>
          <w:trHeight w:val="330"/>
          <w:jc w:val="center"/>
        </w:trPr>
        <w:tc>
          <w:tcPr>
            <w:tcW w:w="423" w:type="dxa"/>
            <w:tcBorders>
              <w:top w:val="single" w:sz="4" w:space="0" w:color="auto"/>
              <w:left w:val="single" w:sz="6" w:space="0" w:color="000000"/>
              <w:bottom w:val="single" w:sz="6" w:space="0" w:color="000000"/>
              <w:right w:val="single" w:sz="6" w:space="0" w:color="000000"/>
            </w:tcBorders>
            <w:shd w:val="clear" w:color="auto" w:fill="auto"/>
            <w:tcMar>
              <w:left w:w="0" w:type="dxa"/>
              <w:right w:w="0" w:type="dxa"/>
            </w:tcMar>
            <w:vAlign w:val="center"/>
          </w:tcPr>
          <w:p w:rsidR="00D92740" w:rsidRPr="0087015B" w:rsidRDefault="00D92740" w:rsidP="007E2351">
            <w:pPr>
              <w:spacing w:after="0" w:line="360" w:lineRule="auto"/>
              <w:jc w:val="both"/>
              <w:rPr>
                <w:rFonts w:ascii="Times New Roman" w:eastAsia="Times New Roman" w:hAnsi="Times New Roman" w:cs="Times New Roman"/>
                <w:b/>
                <w:color w:val="333333"/>
                <w:sz w:val="20"/>
                <w:szCs w:val="20"/>
              </w:rPr>
            </w:pPr>
            <w:r>
              <w:rPr>
                <w:rFonts w:ascii="Times New Roman" w:eastAsia="Times New Roman" w:hAnsi="Times New Roman" w:cs="Times New Roman"/>
                <w:b/>
                <w:color w:val="333333"/>
                <w:sz w:val="20"/>
                <w:szCs w:val="20"/>
              </w:rPr>
              <w:t>08</w:t>
            </w:r>
          </w:p>
        </w:tc>
        <w:tc>
          <w:tcPr>
            <w:tcW w:w="2260" w:type="dxa"/>
            <w:tcBorders>
              <w:top w:val="single" w:sz="4" w:space="0" w:color="auto"/>
              <w:left w:val="single" w:sz="6" w:space="0" w:color="000000"/>
              <w:bottom w:val="single" w:sz="6" w:space="0" w:color="000000"/>
              <w:right w:val="single" w:sz="6" w:space="0" w:color="000000"/>
            </w:tcBorders>
            <w:shd w:val="clear" w:color="auto" w:fill="auto"/>
            <w:tcMar>
              <w:left w:w="0" w:type="dxa"/>
              <w:right w:w="0" w:type="dxa"/>
            </w:tcMar>
            <w:vAlign w:val="center"/>
          </w:tcPr>
          <w:p w:rsidR="00D92740" w:rsidRPr="0087015B" w:rsidRDefault="006C7D8F" w:rsidP="007E2351">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BETERRABA</w:t>
            </w:r>
          </w:p>
        </w:tc>
        <w:tc>
          <w:tcPr>
            <w:tcW w:w="1277" w:type="dxa"/>
            <w:tcBorders>
              <w:top w:val="single" w:sz="4" w:space="0" w:color="auto"/>
              <w:left w:val="single" w:sz="6" w:space="0" w:color="000000"/>
              <w:bottom w:val="single" w:sz="6" w:space="0" w:color="000000"/>
              <w:right w:val="single" w:sz="6" w:space="0" w:color="000000"/>
            </w:tcBorders>
            <w:shd w:val="clear" w:color="auto" w:fill="auto"/>
            <w:tcMar>
              <w:left w:w="0" w:type="dxa"/>
              <w:right w:w="0" w:type="dxa"/>
            </w:tcMar>
            <w:vAlign w:val="center"/>
          </w:tcPr>
          <w:p w:rsidR="00D92740" w:rsidRPr="0087015B" w:rsidRDefault="00D92740" w:rsidP="007E2351">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1718" w:type="dxa"/>
            <w:tcBorders>
              <w:top w:val="single" w:sz="4" w:space="0" w:color="auto"/>
              <w:left w:val="single" w:sz="6" w:space="0" w:color="000000"/>
              <w:bottom w:val="single" w:sz="6" w:space="0" w:color="000000"/>
              <w:right w:val="single" w:sz="6" w:space="0" w:color="000000"/>
            </w:tcBorders>
            <w:shd w:val="clear" w:color="auto" w:fill="auto"/>
            <w:tcMar>
              <w:left w:w="0" w:type="dxa"/>
              <w:right w:w="0" w:type="dxa"/>
            </w:tcMar>
            <w:vAlign w:val="center"/>
          </w:tcPr>
          <w:p w:rsidR="00D92740" w:rsidRPr="0087015B" w:rsidRDefault="00D92740" w:rsidP="007E2351">
            <w:pPr>
              <w:spacing w:after="0" w:line="360" w:lineRule="auto"/>
              <w:jc w:val="center"/>
              <w:rPr>
                <w:sz w:val="24"/>
                <w:szCs w:val="24"/>
              </w:rPr>
            </w:pPr>
            <w:r>
              <w:rPr>
                <w:sz w:val="24"/>
                <w:szCs w:val="24"/>
              </w:rPr>
              <w:t>15</w:t>
            </w:r>
          </w:p>
        </w:tc>
        <w:tc>
          <w:tcPr>
            <w:tcW w:w="1046" w:type="dxa"/>
            <w:tcBorders>
              <w:top w:val="single" w:sz="4" w:space="0" w:color="auto"/>
              <w:left w:val="single" w:sz="6" w:space="0" w:color="000000"/>
              <w:bottom w:val="single" w:sz="6" w:space="0" w:color="000000"/>
              <w:right w:val="single" w:sz="6" w:space="0" w:color="000000"/>
            </w:tcBorders>
            <w:shd w:val="clear" w:color="auto" w:fill="auto"/>
            <w:tcMar>
              <w:left w:w="0" w:type="dxa"/>
              <w:right w:w="0" w:type="dxa"/>
            </w:tcMar>
            <w:vAlign w:val="center"/>
          </w:tcPr>
          <w:p w:rsidR="00D92740" w:rsidRPr="0087015B" w:rsidRDefault="00D92740" w:rsidP="007E2351">
            <w:pPr>
              <w:spacing w:after="0" w:line="360" w:lineRule="auto"/>
              <w:jc w:val="right"/>
              <w:rPr>
                <w:sz w:val="24"/>
                <w:szCs w:val="24"/>
              </w:rPr>
            </w:pPr>
            <w:r>
              <w:rPr>
                <w:sz w:val="24"/>
                <w:szCs w:val="24"/>
              </w:rPr>
              <w:t>R$ 2,50</w:t>
            </w:r>
          </w:p>
        </w:tc>
        <w:tc>
          <w:tcPr>
            <w:tcW w:w="1796" w:type="dxa"/>
            <w:tcBorders>
              <w:top w:val="single" w:sz="4" w:space="0" w:color="auto"/>
              <w:left w:val="single" w:sz="6" w:space="0" w:color="000000"/>
              <w:bottom w:val="single" w:sz="6" w:space="0" w:color="000000"/>
              <w:right w:val="single" w:sz="6" w:space="0" w:color="000000"/>
            </w:tcBorders>
            <w:shd w:val="clear" w:color="auto" w:fill="auto"/>
            <w:tcMar>
              <w:left w:w="0" w:type="dxa"/>
              <w:right w:w="0" w:type="dxa"/>
            </w:tcMar>
            <w:vAlign w:val="center"/>
          </w:tcPr>
          <w:p w:rsidR="00D92740" w:rsidRPr="0087015B" w:rsidRDefault="00D92740" w:rsidP="007E2351">
            <w:pPr>
              <w:spacing w:after="150" w:line="360" w:lineRule="auto"/>
              <w:jc w:val="right"/>
              <w:rPr>
                <w:sz w:val="24"/>
                <w:szCs w:val="24"/>
              </w:rPr>
            </w:pPr>
            <w:r>
              <w:rPr>
                <w:sz w:val="24"/>
                <w:szCs w:val="24"/>
              </w:rPr>
              <w:t>R$ 37,50</w:t>
            </w:r>
          </w:p>
        </w:tc>
      </w:tr>
      <w:tr w:rsidR="00D92740" w:rsidRPr="0087015B" w:rsidTr="007E2351">
        <w:trPr>
          <w:trHeight w:val="418"/>
          <w:jc w:val="center"/>
        </w:trPr>
        <w:tc>
          <w:tcPr>
            <w:tcW w:w="423"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D92740" w:rsidRPr="0087015B" w:rsidRDefault="00D92740" w:rsidP="007E2351">
            <w:pPr>
              <w:spacing w:after="0" w:line="360" w:lineRule="auto"/>
              <w:jc w:val="both"/>
              <w:rPr>
                <w:sz w:val="20"/>
                <w:szCs w:val="20"/>
              </w:rPr>
            </w:pPr>
            <w:r>
              <w:rPr>
                <w:rFonts w:ascii="Times New Roman" w:eastAsia="Times New Roman" w:hAnsi="Times New Roman" w:cs="Times New Roman"/>
                <w:b/>
                <w:color w:val="333333"/>
                <w:sz w:val="20"/>
                <w:szCs w:val="20"/>
              </w:rPr>
              <w:t>10</w:t>
            </w:r>
          </w:p>
        </w:tc>
        <w:tc>
          <w:tcPr>
            <w:tcW w:w="2260"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D92740" w:rsidRPr="0087015B" w:rsidRDefault="006C7D8F" w:rsidP="007E2351">
            <w:pPr>
              <w:spacing w:after="0" w:line="360" w:lineRule="auto"/>
              <w:jc w:val="both"/>
              <w:rPr>
                <w:sz w:val="24"/>
                <w:szCs w:val="24"/>
              </w:rPr>
            </w:pPr>
            <w:r>
              <w:rPr>
                <w:rFonts w:ascii="Times New Roman" w:eastAsia="Times New Roman" w:hAnsi="Times New Roman" w:cs="Times New Roman"/>
                <w:color w:val="333333"/>
                <w:sz w:val="24"/>
                <w:szCs w:val="24"/>
              </w:rPr>
              <w:t>CAJU (POLPA)</w:t>
            </w:r>
          </w:p>
        </w:tc>
        <w:tc>
          <w:tcPr>
            <w:tcW w:w="1277"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D92740" w:rsidRPr="0087015B" w:rsidRDefault="00D92740" w:rsidP="007E2351">
            <w:pPr>
              <w:spacing w:after="0" w:line="360" w:lineRule="auto"/>
              <w:jc w:val="both"/>
              <w:rPr>
                <w:sz w:val="24"/>
                <w:szCs w:val="24"/>
              </w:rPr>
            </w:pPr>
            <w:r w:rsidRPr="0087015B">
              <w:rPr>
                <w:rFonts w:ascii="Times New Roman" w:eastAsia="Times New Roman" w:hAnsi="Times New Roman" w:cs="Times New Roman"/>
                <w:color w:val="333333"/>
                <w:sz w:val="24"/>
                <w:szCs w:val="24"/>
              </w:rPr>
              <w:t>KG</w:t>
            </w:r>
          </w:p>
        </w:tc>
        <w:tc>
          <w:tcPr>
            <w:tcW w:w="171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D92740" w:rsidRPr="0087015B" w:rsidRDefault="00D92740" w:rsidP="007E2351">
            <w:pPr>
              <w:spacing w:after="0" w:line="360" w:lineRule="auto"/>
              <w:jc w:val="center"/>
              <w:rPr>
                <w:sz w:val="24"/>
                <w:szCs w:val="24"/>
              </w:rPr>
            </w:pPr>
            <w:r>
              <w:rPr>
                <w:sz w:val="24"/>
                <w:szCs w:val="24"/>
              </w:rPr>
              <w:t>30</w:t>
            </w:r>
          </w:p>
        </w:tc>
        <w:tc>
          <w:tcPr>
            <w:tcW w:w="1046"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D92740" w:rsidRPr="0087015B" w:rsidRDefault="00D92740" w:rsidP="007E2351">
            <w:pPr>
              <w:spacing w:after="0" w:line="360" w:lineRule="auto"/>
              <w:jc w:val="right"/>
              <w:rPr>
                <w:sz w:val="24"/>
                <w:szCs w:val="24"/>
              </w:rPr>
            </w:pPr>
            <w:r>
              <w:rPr>
                <w:sz w:val="24"/>
                <w:szCs w:val="24"/>
              </w:rPr>
              <w:t>R$ 7,00</w:t>
            </w:r>
          </w:p>
        </w:tc>
        <w:tc>
          <w:tcPr>
            <w:tcW w:w="1796"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D92740" w:rsidRPr="0087015B" w:rsidRDefault="00D92740" w:rsidP="007E2351">
            <w:pPr>
              <w:spacing w:after="150" w:line="360" w:lineRule="auto"/>
              <w:jc w:val="right"/>
              <w:rPr>
                <w:sz w:val="24"/>
                <w:szCs w:val="24"/>
              </w:rPr>
            </w:pPr>
            <w:r>
              <w:rPr>
                <w:sz w:val="24"/>
                <w:szCs w:val="24"/>
              </w:rPr>
              <w:t>R$ 210,00</w:t>
            </w:r>
          </w:p>
        </w:tc>
      </w:tr>
      <w:tr w:rsidR="00D92740" w:rsidRPr="0087015B" w:rsidTr="007E2351">
        <w:trPr>
          <w:trHeight w:val="384"/>
          <w:jc w:val="center"/>
        </w:trPr>
        <w:tc>
          <w:tcPr>
            <w:tcW w:w="423"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D92740" w:rsidRPr="0087015B" w:rsidRDefault="00D92740" w:rsidP="007E2351">
            <w:pPr>
              <w:spacing w:after="0" w:line="360" w:lineRule="auto"/>
              <w:jc w:val="both"/>
              <w:rPr>
                <w:sz w:val="20"/>
                <w:szCs w:val="20"/>
              </w:rPr>
            </w:pPr>
            <w:r>
              <w:rPr>
                <w:rFonts w:ascii="Times New Roman" w:eastAsia="Times New Roman" w:hAnsi="Times New Roman" w:cs="Times New Roman"/>
                <w:b/>
                <w:color w:val="333333"/>
                <w:sz w:val="20"/>
                <w:szCs w:val="20"/>
              </w:rPr>
              <w:lastRenderedPageBreak/>
              <w:t>11</w:t>
            </w:r>
          </w:p>
        </w:tc>
        <w:tc>
          <w:tcPr>
            <w:tcW w:w="2260"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D92740" w:rsidRPr="0087015B" w:rsidRDefault="006C7D8F" w:rsidP="007E2351">
            <w:pPr>
              <w:spacing w:after="0" w:line="360" w:lineRule="auto"/>
              <w:jc w:val="both"/>
              <w:rPr>
                <w:sz w:val="24"/>
                <w:szCs w:val="24"/>
              </w:rPr>
            </w:pPr>
            <w:r w:rsidRPr="0087015B">
              <w:rPr>
                <w:rFonts w:ascii="Times New Roman" w:eastAsia="Times New Roman" w:hAnsi="Times New Roman" w:cs="Times New Roman"/>
                <w:color w:val="333333"/>
                <w:sz w:val="24"/>
                <w:szCs w:val="24"/>
              </w:rPr>
              <w:t>CENOURA</w:t>
            </w:r>
          </w:p>
        </w:tc>
        <w:tc>
          <w:tcPr>
            <w:tcW w:w="1277"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D92740" w:rsidRPr="0087015B" w:rsidRDefault="00D92740" w:rsidP="007E2351">
            <w:pPr>
              <w:spacing w:after="0" w:line="360" w:lineRule="auto"/>
              <w:jc w:val="both"/>
              <w:rPr>
                <w:sz w:val="24"/>
                <w:szCs w:val="24"/>
              </w:rPr>
            </w:pPr>
            <w:r w:rsidRPr="0087015B">
              <w:rPr>
                <w:rFonts w:ascii="Times New Roman" w:eastAsia="Times New Roman" w:hAnsi="Times New Roman" w:cs="Times New Roman"/>
                <w:color w:val="333333"/>
                <w:sz w:val="24"/>
                <w:szCs w:val="24"/>
              </w:rPr>
              <w:t>KG</w:t>
            </w:r>
          </w:p>
        </w:tc>
        <w:tc>
          <w:tcPr>
            <w:tcW w:w="171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D92740" w:rsidRPr="0087015B" w:rsidRDefault="00D92740" w:rsidP="007E2351">
            <w:pPr>
              <w:spacing w:after="0" w:line="360" w:lineRule="auto"/>
              <w:jc w:val="center"/>
              <w:rPr>
                <w:sz w:val="24"/>
                <w:szCs w:val="24"/>
              </w:rPr>
            </w:pPr>
            <w:r>
              <w:rPr>
                <w:sz w:val="24"/>
                <w:szCs w:val="24"/>
              </w:rPr>
              <w:t>380</w:t>
            </w:r>
          </w:p>
        </w:tc>
        <w:tc>
          <w:tcPr>
            <w:tcW w:w="1046"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D92740" w:rsidRPr="0087015B" w:rsidRDefault="00D92740" w:rsidP="007E2351">
            <w:pPr>
              <w:spacing w:after="0" w:line="360" w:lineRule="auto"/>
              <w:jc w:val="right"/>
              <w:rPr>
                <w:sz w:val="24"/>
                <w:szCs w:val="24"/>
              </w:rPr>
            </w:pPr>
            <w:r>
              <w:rPr>
                <w:sz w:val="24"/>
                <w:szCs w:val="24"/>
              </w:rPr>
              <w:t>R$ 3,50</w:t>
            </w:r>
          </w:p>
        </w:tc>
        <w:tc>
          <w:tcPr>
            <w:tcW w:w="1796"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D92740" w:rsidRPr="0087015B" w:rsidRDefault="00D92740" w:rsidP="007E2351">
            <w:pPr>
              <w:spacing w:after="150" w:line="360" w:lineRule="auto"/>
              <w:jc w:val="right"/>
              <w:rPr>
                <w:sz w:val="24"/>
                <w:szCs w:val="24"/>
              </w:rPr>
            </w:pPr>
            <w:r>
              <w:rPr>
                <w:sz w:val="24"/>
                <w:szCs w:val="24"/>
              </w:rPr>
              <w:t>R$ 1.330,00</w:t>
            </w:r>
          </w:p>
        </w:tc>
      </w:tr>
      <w:tr w:rsidR="00D92740" w:rsidRPr="0087015B" w:rsidTr="007E2351">
        <w:trPr>
          <w:trHeight w:val="330"/>
          <w:jc w:val="center"/>
        </w:trPr>
        <w:tc>
          <w:tcPr>
            <w:tcW w:w="423" w:type="dxa"/>
            <w:tcBorders>
              <w:top w:val="single" w:sz="6" w:space="0" w:color="000000"/>
              <w:left w:val="single" w:sz="6" w:space="0" w:color="000000"/>
              <w:bottom w:val="single" w:sz="4" w:space="0" w:color="auto"/>
              <w:right w:val="single" w:sz="6" w:space="0" w:color="000000"/>
            </w:tcBorders>
            <w:shd w:val="clear" w:color="auto" w:fill="auto"/>
            <w:tcMar>
              <w:left w:w="0" w:type="dxa"/>
              <w:right w:w="0" w:type="dxa"/>
            </w:tcMar>
            <w:vAlign w:val="center"/>
          </w:tcPr>
          <w:p w:rsidR="00D92740" w:rsidRPr="0087015B" w:rsidRDefault="00D92740" w:rsidP="007E2351">
            <w:pPr>
              <w:spacing w:after="0" w:line="360" w:lineRule="auto"/>
              <w:jc w:val="both"/>
              <w:rPr>
                <w:sz w:val="20"/>
                <w:szCs w:val="20"/>
              </w:rPr>
            </w:pPr>
            <w:r>
              <w:rPr>
                <w:rFonts w:ascii="Times New Roman" w:eastAsia="Times New Roman" w:hAnsi="Times New Roman" w:cs="Times New Roman"/>
                <w:b/>
                <w:color w:val="333333"/>
                <w:sz w:val="20"/>
                <w:szCs w:val="20"/>
              </w:rPr>
              <w:t>12</w:t>
            </w:r>
          </w:p>
        </w:tc>
        <w:tc>
          <w:tcPr>
            <w:tcW w:w="2260" w:type="dxa"/>
            <w:tcBorders>
              <w:top w:val="single" w:sz="6" w:space="0" w:color="000000"/>
              <w:left w:val="single" w:sz="6" w:space="0" w:color="000000"/>
              <w:bottom w:val="single" w:sz="4" w:space="0" w:color="auto"/>
              <w:right w:val="single" w:sz="6" w:space="0" w:color="000000"/>
            </w:tcBorders>
            <w:shd w:val="clear" w:color="auto" w:fill="auto"/>
            <w:tcMar>
              <w:left w:w="0" w:type="dxa"/>
              <w:right w:w="0" w:type="dxa"/>
            </w:tcMar>
            <w:vAlign w:val="center"/>
          </w:tcPr>
          <w:p w:rsidR="00D92740" w:rsidRPr="0087015B" w:rsidRDefault="006C7D8F" w:rsidP="007E2351">
            <w:pPr>
              <w:spacing w:after="0" w:line="360" w:lineRule="auto"/>
              <w:jc w:val="both"/>
              <w:rPr>
                <w:sz w:val="24"/>
                <w:szCs w:val="24"/>
              </w:rPr>
            </w:pPr>
            <w:r w:rsidRPr="0087015B">
              <w:rPr>
                <w:rFonts w:ascii="Times New Roman" w:eastAsia="Times New Roman" w:hAnsi="Times New Roman" w:cs="Times New Roman"/>
                <w:color w:val="333333"/>
                <w:sz w:val="24"/>
                <w:szCs w:val="24"/>
              </w:rPr>
              <w:t>COUVE</w:t>
            </w:r>
          </w:p>
        </w:tc>
        <w:tc>
          <w:tcPr>
            <w:tcW w:w="1277" w:type="dxa"/>
            <w:tcBorders>
              <w:top w:val="single" w:sz="6" w:space="0" w:color="000000"/>
              <w:left w:val="single" w:sz="6" w:space="0" w:color="000000"/>
              <w:bottom w:val="single" w:sz="4" w:space="0" w:color="auto"/>
              <w:right w:val="single" w:sz="6" w:space="0" w:color="000000"/>
            </w:tcBorders>
            <w:shd w:val="clear" w:color="auto" w:fill="auto"/>
            <w:tcMar>
              <w:left w:w="0" w:type="dxa"/>
              <w:right w:w="0" w:type="dxa"/>
            </w:tcMar>
            <w:vAlign w:val="center"/>
          </w:tcPr>
          <w:p w:rsidR="00D92740" w:rsidRPr="0087015B" w:rsidRDefault="00D92740" w:rsidP="007E2351">
            <w:pPr>
              <w:spacing w:after="0" w:line="360" w:lineRule="auto"/>
              <w:jc w:val="both"/>
              <w:rPr>
                <w:sz w:val="24"/>
                <w:szCs w:val="24"/>
              </w:rPr>
            </w:pPr>
            <w:r w:rsidRPr="0087015B">
              <w:rPr>
                <w:rFonts w:ascii="Times New Roman" w:eastAsia="Times New Roman" w:hAnsi="Times New Roman" w:cs="Times New Roman"/>
                <w:color w:val="333333"/>
                <w:sz w:val="24"/>
                <w:szCs w:val="24"/>
              </w:rPr>
              <w:t>MAÇ</w:t>
            </w:r>
          </w:p>
        </w:tc>
        <w:tc>
          <w:tcPr>
            <w:tcW w:w="1718" w:type="dxa"/>
            <w:tcBorders>
              <w:top w:val="single" w:sz="6" w:space="0" w:color="000000"/>
              <w:left w:val="single" w:sz="6" w:space="0" w:color="000000"/>
              <w:bottom w:val="single" w:sz="4" w:space="0" w:color="auto"/>
              <w:right w:val="single" w:sz="6" w:space="0" w:color="000000"/>
            </w:tcBorders>
            <w:shd w:val="clear" w:color="auto" w:fill="auto"/>
            <w:tcMar>
              <w:left w:w="0" w:type="dxa"/>
              <w:right w:w="0" w:type="dxa"/>
            </w:tcMar>
            <w:vAlign w:val="center"/>
          </w:tcPr>
          <w:p w:rsidR="00D92740" w:rsidRPr="0087015B" w:rsidRDefault="00D92740" w:rsidP="007E2351">
            <w:pPr>
              <w:spacing w:after="0" w:line="360" w:lineRule="auto"/>
              <w:jc w:val="center"/>
              <w:rPr>
                <w:sz w:val="24"/>
                <w:szCs w:val="24"/>
              </w:rPr>
            </w:pPr>
            <w:r>
              <w:rPr>
                <w:sz w:val="24"/>
                <w:szCs w:val="24"/>
              </w:rPr>
              <w:t>30</w:t>
            </w:r>
          </w:p>
        </w:tc>
        <w:tc>
          <w:tcPr>
            <w:tcW w:w="1046" w:type="dxa"/>
            <w:tcBorders>
              <w:top w:val="single" w:sz="6" w:space="0" w:color="000000"/>
              <w:left w:val="single" w:sz="6" w:space="0" w:color="000000"/>
              <w:bottom w:val="single" w:sz="4" w:space="0" w:color="auto"/>
              <w:right w:val="single" w:sz="6" w:space="0" w:color="000000"/>
            </w:tcBorders>
            <w:shd w:val="clear" w:color="auto" w:fill="auto"/>
            <w:tcMar>
              <w:left w:w="0" w:type="dxa"/>
              <w:right w:w="0" w:type="dxa"/>
            </w:tcMar>
            <w:vAlign w:val="center"/>
          </w:tcPr>
          <w:p w:rsidR="00D92740" w:rsidRPr="0087015B" w:rsidRDefault="00D92740" w:rsidP="007E2351">
            <w:pPr>
              <w:spacing w:after="0" w:line="360" w:lineRule="auto"/>
              <w:jc w:val="right"/>
              <w:rPr>
                <w:sz w:val="24"/>
                <w:szCs w:val="24"/>
              </w:rPr>
            </w:pPr>
            <w:r>
              <w:rPr>
                <w:sz w:val="24"/>
                <w:szCs w:val="24"/>
              </w:rPr>
              <w:t>R$ 2,50</w:t>
            </w:r>
          </w:p>
        </w:tc>
        <w:tc>
          <w:tcPr>
            <w:tcW w:w="1796" w:type="dxa"/>
            <w:tcBorders>
              <w:top w:val="single" w:sz="6" w:space="0" w:color="000000"/>
              <w:left w:val="single" w:sz="6" w:space="0" w:color="000000"/>
              <w:bottom w:val="single" w:sz="4" w:space="0" w:color="auto"/>
              <w:right w:val="single" w:sz="6" w:space="0" w:color="000000"/>
            </w:tcBorders>
            <w:shd w:val="clear" w:color="auto" w:fill="auto"/>
            <w:tcMar>
              <w:left w:w="0" w:type="dxa"/>
              <w:right w:w="0" w:type="dxa"/>
            </w:tcMar>
            <w:vAlign w:val="center"/>
          </w:tcPr>
          <w:p w:rsidR="00D92740" w:rsidRPr="0087015B" w:rsidRDefault="00D92740" w:rsidP="007E2351">
            <w:pPr>
              <w:spacing w:after="150" w:line="360" w:lineRule="auto"/>
              <w:jc w:val="right"/>
              <w:rPr>
                <w:sz w:val="24"/>
                <w:szCs w:val="24"/>
              </w:rPr>
            </w:pPr>
            <w:r>
              <w:rPr>
                <w:sz w:val="24"/>
                <w:szCs w:val="24"/>
              </w:rPr>
              <w:t>R$ 75,00</w:t>
            </w:r>
          </w:p>
        </w:tc>
      </w:tr>
      <w:tr w:rsidR="00D92740" w:rsidRPr="0087015B" w:rsidTr="007E2351">
        <w:trPr>
          <w:trHeight w:val="560"/>
          <w:jc w:val="center"/>
        </w:trPr>
        <w:tc>
          <w:tcPr>
            <w:tcW w:w="423"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D92740" w:rsidRPr="0087015B" w:rsidRDefault="00D92740" w:rsidP="007E2351">
            <w:pPr>
              <w:spacing w:after="0" w:line="360" w:lineRule="auto"/>
              <w:jc w:val="both"/>
              <w:rPr>
                <w:sz w:val="20"/>
                <w:szCs w:val="20"/>
              </w:rPr>
            </w:pPr>
            <w:r>
              <w:rPr>
                <w:rFonts w:ascii="Times New Roman" w:eastAsia="Times New Roman" w:hAnsi="Times New Roman" w:cs="Times New Roman"/>
                <w:b/>
                <w:color w:val="333333"/>
                <w:sz w:val="20"/>
                <w:szCs w:val="20"/>
              </w:rPr>
              <w:t>14</w:t>
            </w:r>
          </w:p>
        </w:tc>
        <w:tc>
          <w:tcPr>
            <w:tcW w:w="2260"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D92740" w:rsidRPr="0087015B" w:rsidRDefault="006C7D8F" w:rsidP="007E2351">
            <w:pPr>
              <w:spacing w:after="0" w:line="360" w:lineRule="auto"/>
              <w:jc w:val="both"/>
              <w:rPr>
                <w:sz w:val="24"/>
                <w:szCs w:val="24"/>
              </w:rPr>
            </w:pPr>
            <w:r w:rsidRPr="0087015B">
              <w:rPr>
                <w:rFonts w:ascii="Times New Roman" w:eastAsia="Times New Roman" w:hAnsi="Times New Roman" w:cs="Times New Roman"/>
                <w:color w:val="333333"/>
                <w:sz w:val="24"/>
                <w:szCs w:val="24"/>
              </w:rPr>
              <w:t>LIMÃO</w:t>
            </w:r>
          </w:p>
        </w:tc>
        <w:tc>
          <w:tcPr>
            <w:tcW w:w="1277"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D92740" w:rsidRPr="0087015B" w:rsidRDefault="00D92740" w:rsidP="007E2351">
            <w:pPr>
              <w:spacing w:after="0" w:line="360" w:lineRule="auto"/>
              <w:jc w:val="both"/>
              <w:rPr>
                <w:sz w:val="24"/>
                <w:szCs w:val="24"/>
              </w:rPr>
            </w:pPr>
            <w:r>
              <w:rPr>
                <w:rFonts w:ascii="Times New Roman" w:eastAsia="Times New Roman" w:hAnsi="Times New Roman" w:cs="Times New Roman"/>
                <w:color w:val="333333"/>
                <w:sz w:val="24"/>
                <w:szCs w:val="24"/>
              </w:rPr>
              <w:t>KG</w:t>
            </w:r>
          </w:p>
        </w:tc>
        <w:tc>
          <w:tcPr>
            <w:tcW w:w="171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D92740" w:rsidRPr="0087015B" w:rsidRDefault="00D92740" w:rsidP="007E2351">
            <w:pPr>
              <w:spacing w:after="0" w:line="360" w:lineRule="auto"/>
              <w:jc w:val="center"/>
              <w:rPr>
                <w:sz w:val="24"/>
                <w:szCs w:val="24"/>
              </w:rPr>
            </w:pPr>
            <w:r>
              <w:rPr>
                <w:sz w:val="24"/>
                <w:szCs w:val="24"/>
              </w:rPr>
              <w:t>20</w:t>
            </w:r>
          </w:p>
        </w:tc>
        <w:tc>
          <w:tcPr>
            <w:tcW w:w="1046"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D92740" w:rsidRPr="0087015B" w:rsidRDefault="00D92740" w:rsidP="007E2351">
            <w:pPr>
              <w:spacing w:after="0" w:line="360" w:lineRule="auto"/>
              <w:jc w:val="right"/>
              <w:rPr>
                <w:sz w:val="24"/>
                <w:szCs w:val="24"/>
              </w:rPr>
            </w:pPr>
            <w:r>
              <w:rPr>
                <w:sz w:val="24"/>
                <w:szCs w:val="24"/>
              </w:rPr>
              <w:t>R$ 6,00</w:t>
            </w:r>
          </w:p>
        </w:tc>
        <w:tc>
          <w:tcPr>
            <w:tcW w:w="1796"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D92740" w:rsidRPr="0087015B" w:rsidRDefault="00D92740" w:rsidP="007E2351">
            <w:pPr>
              <w:spacing w:after="150" w:line="360" w:lineRule="auto"/>
              <w:jc w:val="right"/>
              <w:rPr>
                <w:sz w:val="24"/>
                <w:szCs w:val="24"/>
              </w:rPr>
            </w:pPr>
            <w:r>
              <w:rPr>
                <w:sz w:val="24"/>
                <w:szCs w:val="24"/>
              </w:rPr>
              <w:t>R$ 120,00</w:t>
            </w:r>
          </w:p>
        </w:tc>
      </w:tr>
      <w:tr w:rsidR="00D92740" w:rsidRPr="0087015B" w:rsidTr="007E2351">
        <w:trPr>
          <w:trHeight w:val="315"/>
          <w:jc w:val="center"/>
        </w:trPr>
        <w:tc>
          <w:tcPr>
            <w:tcW w:w="423" w:type="dxa"/>
            <w:tcBorders>
              <w:top w:val="single" w:sz="6" w:space="0" w:color="000000"/>
              <w:left w:val="single" w:sz="6" w:space="0" w:color="000000"/>
              <w:bottom w:val="single" w:sz="4" w:space="0" w:color="auto"/>
              <w:right w:val="single" w:sz="6" w:space="0" w:color="000000"/>
            </w:tcBorders>
            <w:shd w:val="clear" w:color="auto" w:fill="auto"/>
            <w:tcMar>
              <w:left w:w="0" w:type="dxa"/>
              <w:right w:w="0" w:type="dxa"/>
            </w:tcMar>
            <w:vAlign w:val="center"/>
          </w:tcPr>
          <w:p w:rsidR="00D92740" w:rsidRPr="0087015B" w:rsidRDefault="00D92740" w:rsidP="007E2351">
            <w:pPr>
              <w:spacing w:after="0" w:line="360" w:lineRule="auto"/>
              <w:jc w:val="both"/>
              <w:rPr>
                <w:sz w:val="20"/>
                <w:szCs w:val="20"/>
              </w:rPr>
            </w:pPr>
            <w:r>
              <w:rPr>
                <w:rFonts w:ascii="Times New Roman" w:eastAsia="Times New Roman" w:hAnsi="Times New Roman" w:cs="Times New Roman"/>
                <w:b/>
                <w:color w:val="333333"/>
                <w:sz w:val="20"/>
                <w:szCs w:val="20"/>
              </w:rPr>
              <w:t>15</w:t>
            </w:r>
          </w:p>
        </w:tc>
        <w:tc>
          <w:tcPr>
            <w:tcW w:w="2260" w:type="dxa"/>
            <w:tcBorders>
              <w:top w:val="single" w:sz="6" w:space="0" w:color="000000"/>
              <w:left w:val="single" w:sz="6" w:space="0" w:color="000000"/>
              <w:bottom w:val="single" w:sz="4" w:space="0" w:color="auto"/>
              <w:right w:val="single" w:sz="6" w:space="0" w:color="000000"/>
            </w:tcBorders>
            <w:shd w:val="clear" w:color="auto" w:fill="auto"/>
            <w:tcMar>
              <w:left w:w="0" w:type="dxa"/>
              <w:right w:w="0" w:type="dxa"/>
            </w:tcMar>
            <w:vAlign w:val="center"/>
          </w:tcPr>
          <w:p w:rsidR="00D92740" w:rsidRPr="0087015B" w:rsidRDefault="006C7D8F" w:rsidP="007E2351">
            <w:pPr>
              <w:spacing w:after="0" w:line="360" w:lineRule="auto"/>
              <w:jc w:val="both"/>
              <w:rPr>
                <w:sz w:val="24"/>
                <w:szCs w:val="24"/>
              </w:rPr>
            </w:pPr>
            <w:r w:rsidRPr="0087015B">
              <w:rPr>
                <w:rFonts w:ascii="Times New Roman" w:eastAsia="Times New Roman" w:hAnsi="Times New Roman" w:cs="Times New Roman"/>
                <w:color w:val="333333"/>
                <w:sz w:val="24"/>
                <w:szCs w:val="24"/>
              </w:rPr>
              <w:t>MAMÃO</w:t>
            </w:r>
          </w:p>
        </w:tc>
        <w:tc>
          <w:tcPr>
            <w:tcW w:w="1277" w:type="dxa"/>
            <w:tcBorders>
              <w:top w:val="single" w:sz="6" w:space="0" w:color="000000"/>
              <w:left w:val="single" w:sz="6" w:space="0" w:color="000000"/>
              <w:bottom w:val="single" w:sz="4" w:space="0" w:color="auto"/>
              <w:right w:val="single" w:sz="6" w:space="0" w:color="000000"/>
            </w:tcBorders>
            <w:shd w:val="clear" w:color="auto" w:fill="auto"/>
            <w:tcMar>
              <w:left w:w="0" w:type="dxa"/>
              <w:right w:w="0" w:type="dxa"/>
            </w:tcMar>
            <w:vAlign w:val="center"/>
          </w:tcPr>
          <w:p w:rsidR="00D92740" w:rsidRPr="0087015B" w:rsidRDefault="00D92740" w:rsidP="007E2351">
            <w:pPr>
              <w:spacing w:after="0" w:line="360" w:lineRule="auto"/>
              <w:jc w:val="both"/>
              <w:rPr>
                <w:sz w:val="24"/>
                <w:szCs w:val="24"/>
              </w:rPr>
            </w:pPr>
            <w:r>
              <w:rPr>
                <w:rFonts w:ascii="Times New Roman" w:eastAsia="Times New Roman" w:hAnsi="Times New Roman" w:cs="Times New Roman"/>
                <w:color w:val="333333"/>
                <w:sz w:val="24"/>
                <w:szCs w:val="24"/>
              </w:rPr>
              <w:t>KG</w:t>
            </w:r>
          </w:p>
        </w:tc>
        <w:tc>
          <w:tcPr>
            <w:tcW w:w="1718" w:type="dxa"/>
            <w:tcBorders>
              <w:top w:val="single" w:sz="6" w:space="0" w:color="000000"/>
              <w:left w:val="single" w:sz="6" w:space="0" w:color="000000"/>
              <w:bottom w:val="single" w:sz="4" w:space="0" w:color="auto"/>
              <w:right w:val="single" w:sz="6" w:space="0" w:color="000000"/>
            </w:tcBorders>
            <w:shd w:val="clear" w:color="auto" w:fill="auto"/>
            <w:tcMar>
              <w:left w:w="0" w:type="dxa"/>
              <w:right w:w="0" w:type="dxa"/>
            </w:tcMar>
            <w:vAlign w:val="center"/>
          </w:tcPr>
          <w:p w:rsidR="00D92740" w:rsidRPr="0087015B" w:rsidRDefault="00D92740" w:rsidP="007E2351">
            <w:pPr>
              <w:spacing w:after="0" w:line="360" w:lineRule="auto"/>
              <w:jc w:val="center"/>
              <w:rPr>
                <w:sz w:val="24"/>
                <w:szCs w:val="24"/>
              </w:rPr>
            </w:pPr>
            <w:r>
              <w:rPr>
                <w:sz w:val="24"/>
                <w:szCs w:val="24"/>
              </w:rPr>
              <w:t>80</w:t>
            </w:r>
          </w:p>
        </w:tc>
        <w:tc>
          <w:tcPr>
            <w:tcW w:w="1046" w:type="dxa"/>
            <w:tcBorders>
              <w:top w:val="single" w:sz="6" w:space="0" w:color="000000"/>
              <w:left w:val="single" w:sz="6" w:space="0" w:color="000000"/>
              <w:bottom w:val="single" w:sz="4" w:space="0" w:color="auto"/>
              <w:right w:val="single" w:sz="6" w:space="0" w:color="000000"/>
            </w:tcBorders>
            <w:shd w:val="clear" w:color="auto" w:fill="auto"/>
            <w:tcMar>
              <w:left w:w="0" w:type="dxa"/>
              <w:right w:w="0" w:type="dxa"/>
            </w:tcMar>
            <w:vAlign w:val="center"/>
          </w:tcPr>
          <w:p w:rsidR="00D92740" w:rsidRPr="0087015B" w:rsidRDefault="00D92740" w:rsidP="007E2351">
            <w:pPr>
              <w:spacing w:after="0" w:line="360" w:lineRule="auto"/>
              <w:jc w:val="right"/>
              <w:rPr>
                <w:sz w:val="24"/>
                <w:szCs w:val="24"/>
              </w:rPr>
            </w:pPr>
            <w:r>
              <w:rPr>
                <w:sz w:val="24"/>
                <w:szCs w:val="24"/>
              </w:rPr>
              <w:t>R$ 3,50</w:t>
            </w:r>
          </w:p>
        </w:tc>
        <w:tc>
          <w:tcPr>
            <w:tcW w:w="1796" w:type="dxa"/>
            <w:tcBorders>
              <w:top w:val="single" w:sz="6" w:space="0" w:color="000000"/>
              <w:left w:val="single" w:sz="6" w:space="0" w:color="000000"/>
              <w:bottom w:val="single" w:sz="4" w:space="0" w:color="auto"/>
              <w:right w:val="single" w:sz="6" w:space="0" w:color="000000"/>
            </w:tcBorders>
            <w:shd w:val="clear" w:color="auto" w:fill="auto"/>
            <w:tcMar>
              <w:left w:w="0" w:type="dxa"/>
              <w:right w:w="0" w:type="dxa"/>
            </w:tcMar>
            <w:vAlign w:val="center"/>
          </w:tcPr>
          <w:p w:rsidR="00D92740" w:rsidRPr="0087015B" w:rsidRDefault="00D92740" w:rsidP="007E2351">
            <w:pPr>
              <w:spacing w:after="150" w:line="360" w:lineRule="auto"/>
              <w:jc w:val="right"/>
              <w:rPr>
                <w:sz w:val="24"/>
                <w:szCs w:val="24"/>
              </w:rPr>
            </w:pPr>
            <w:r>
              <w:rPr>
                <w:sz w:val="24"/>
                <w:szCs w:val="24"/>
              </w:rPr>
              <w:t>R$ 280,00</w:t>
            </w:r>
          </w:p>
        </w:tc>
      </w:tr>
      <w:tr w:rsidR="00D92740" w:rsidRPr="0087015B" w:rsidTr="007E2351">
        <w:trPr>
          <w:trHeight w:val="560"/>
          <w:jc w:val="center"/>
        </w:trPr>
        <w:tc>
          <w:tcPr>
            <w:tcW w:w="423"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D92740" w:rsidRPr="0087015B" w:rsidRDefault="00D92740" w:rsidP="007E2351">
            <w:pPr>
              <w:spacing w:after="0" w:line="360" w:lineRule="auto"/>
              <w:jc w:val="both"/>
              <w:rPr>
                <w:sz w:val="20"/>
                <w:szCs w:val="20"/>
              </w:rPr>
            </w:pPr>
            <w:r>
              <w:rPr>
                <w:rFonts w:ascii="Times New Roman" w:eastAsia="Times New Roman" w:hAnsi="Times New Roman" w:cs="Times New Roman"/>
                <w:b/>
                <w:color w:val="333333"/>
                <w:sz w:val="20"/>
                <w:szCs w:val="20"/>
              </w:rPr>
              <w:t>18</w:t>
            </w:r>
          </w:p>
        </w:tc>
        <w:tc>
          <w:tcPr>
            <w:tcW w:w="2260"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D92740" w:rsidRPr="0087015B" w:rsidRDefault="006C7D8F" w:rsidP="007E2351">
            <w:pPr>
              <w:spacing w:after="0" w:line="360" w:lineRule="auto"/>
              <w:jc w:val="both"/>
              <w:rPr>
                <w:sz w:val="24"/>
                <w:szCs w:val="24"/>
              </w:rPr>
            </w:pPr>
            <w:r w:rsidRPr="0087015B">
              <w:rPr>
                <w:rFonts w:ascii="Times New Roman" w:eastAsia="Times New Roman" w:hAnsi="Times New Roman" w:cs="Times New Roman"/>
                <w:color w:val="333333"/>
                <w:sz w:val="24"/>
                <w:szCs w:val="24"/>
              </w:rPr>
              <w:t>MANDIOCA</w:t>
            </w:r>
          </w:p>
        </w:tc>
        <w:tc>
          <w:tcPr>
            <w:tcW w:w="1277"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D92740" w:rsidRPr="0087015B" w:rsidRDefault="00D92740" w:rsidP="007E2351">
            <w:pPr>
              <w:spacing w:after="0" w:line="360" w:lineRule="auto"/>
              <w:jc w:val="both"/>
              <w:rPr>
                <w:sz w:val="24"/>
                <w:szCs w:val="24"/>
              </w:rPr>
            </w:pPr>
            <w:r w:rsidRPr="0087015B">
              <w:rPr>
                <w:rFonts w:ascii="Times New Roman" w:eastAsia="Times New Roman" w:hAnsi="Times New Roman" w:cs="Times New Roman"/>
                <w:color w:val="333333"/>
                <w:sz w:val="24"/>
                <w:szCs w:val="24"/>
              </w:rPr>
              <w:t>KG</w:t>
            </w:r>
          </w:p>
        </w:tc>
        <w:tc>
          <w:tcPr>
            <w:tcW w:w="171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D92740" w:rsidRPr="0087015B" w:rsidRDefault="008650C9" w:rsidP="007E2351">
            <w:pPr>
              <w:spacing w:after="0" w:line="360" w:lineRule="auto"/>
              <w:jc w:val="center"/>
              <w:rPr>
                <w:sz w:val="24"/>
                <w:szCs w:val="24"/>
              </w:rPr>
            </w:pPr>
            <w:r>
              <w:rPr>
                <w:sz w:val="24"/>
                <w:szCs w:val="24"/>
              </w:rPr>
              <w:t>583,496</w:t>
            </w:r>
          </w:p>
        </w:tc>
        <w:tc>
          <w:tcPr>
            <w:tcW w:w="1046"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D92740" w:rsidRPr="0087015B" w:rsidRDefault="00D92740" w:rsidP="007E2351">
            <w:pPr>
              <w:spacing w:after="0" w:line="360" w:lineRule="auto"/>
              <w:jc w:val="right"/>
              <w:rPr>
                <w:sz w:val="24"/>
                <w:szCs w:val="24"/>
              </w:rPr>
            </w:pPr>
            <w:r>
              <w:rPr>
                <w:sz w:val="24"/>
                <w:szCs w:val="24"/>
              </w:rPr>
              <w:t>R$ 2,50</w:t>
            </w:r>
          </w:p>
        </w:tc>
        <w:tc>
          <w:tcPr>
            <w:tcW w:w="1796"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D92740" w:rsidRPr="00643AEB" w:rsidRDefault="008650C9" w:rsidP="007E2351">
            <w:pPr>
              <w:spacing w:after="150" w:line="360" w:lineRule="auto"/>
              <w:jc w:val="right"/>
              <w:rPr>
                <w:sz w:val="24"/>
                <w:szCs w:val="24"/>
              </w:rPr>
            </w:pPr>
            <w:r>
              <w:rPr>
                <w:sz w:val="24"/>
                <w:szCs w:val="24"/>
              </w:rPr>
              <w:t>R$ 1.458,74</w:t>
            </w:r>
          </w:p>
        </w:tc>
      </w:tr>
      <w:tr w:rsidR="00D92740" w:rsidRPr="0087015B" w:rsidTr="007E2351">
        <w:trPr>
          <w:trHeight w:val="330"/>
          <w:jc w:val="center"/>
        </w:trPr>
        <w:tc>
          <w:tcPr>
            <w:tcW w:w="423" w:type="dxa"/>
            <w:tcBorders>
              <w:top w:val="single" w:sz="6" w:space="0" w:color="000000"/>
              <w:left w:val="single" w:sz="6" w:space="0" w:color="000000"/>
              <w:bottom w:val="single" w:sz="4" w:space="0" w:color="auto"/>
              <w:right w:val="single" w:sz="6" w:space="0" w:color="000000"/>
            </w:tcBorders>
            <w:shd w:val="clear" w:color="auto" w:fill="auto"/>
            <w:tcMar>
              <w:left w:w="0" w:type="dxa"/>
              <w:right w:w="0" w:type="dxa"/>
            </w:tcMar>
            <w:vAlign w:val="center"/>
          </w:tcPr>
          <w:p w:rsidR="00D92740" w:rsidRPr="0087015B" w:rsidRDefault="00D92740" w:rsidP="007E2351">
            <w:pPr>
              <w:spacing w:after="0" w:line="360" w:lineRule="auto"/>
              <w:jc w:val="both"/>
              <w:rPr>
                <w:sz w:val="20"/>
                <w:szCs w:val="20"/>
              </w:rPr>
            </w:pPr>
            <w:r>
              <w:rPr>
                <w:rFonts w:ascii="Times New Roman" w:eastAsia="Times New Roman" w:hAnsi="Times New Roman" w:cs="Times New Roman"/>
                <w:b/>
                <w:color w:val="333333"/>
                <w:sz w:val="20"/>
                <w:szCs w:val="20"/>
              </w:rPr>
              <w:t>19</w:t>
            </w:r>
          </w:p>
        </w:tc>
        <w:tc>
          <w:tcPr>
            <w:tcW w:w="2260" w:type="dxa"/>
            <w:tcBorders>
              <w:top w:val="single" w:sz="6" w:space="0" w:color="000000"/>
              <w:left w:val="single" w:sz="6" w:space="0" w:color="000000"/>
              <w:bottom w:val="single" w:sz="4" w:space="0" w:color="auto"/>
              <w:right w:val="single" w:sz="6" w:space="0" w:color="000000"/>
            </w:tcBorders>
            <w:shd w:val="clear" w:color="auto" w:fill="auto"/>
            <w:tcMar>
              <w:left w:w="0" w:type="dxa"/>
              <w:right w:w="0" w:type="dxa"/>
            </w:tcMar>
            <w:vAlign w:val="center"/>
          </w:tcPr>
          <w:p w:rsidR="00D92740" w:rsidRPr="0087015B" w:rsidRDefault="006C7D8F" w:rsidP="007E2351">
            <w:pPr>
              <w:spacing w:after="0" w:line="360" w:lineRule="auto"/>
              <w:jc w:val="both"/>
              <w:rPr>
                <w:sz w:val="24"/>
                <w:szCs w:val="24"/>
              </w:rPr>
            </w:pPr>
            <w:r>
              <w:rPr>
                <w:rFonts w:ascii="Times New Roman" w:eastAsia="Times New Roman" w:hAnsi="Times New Roman" w:cs="Times New Roman"/>
                <w:color w:val="333333"/>
                <w:sz w:val="24"/>
                <w:szCs w:val="24"/>
              </w:rPr>
              <w:t xml:space="preserve"> </w:t>
            </w:r>
            <w:r w:rsidRPr="0087015B">
              <w:rPr>
                <w:rFonts w:ascii="Times New Roman" w:eastAsia="Times New Roman" w:hAnsi="Times New Roman" w:cs="Times New Roman"/>
                <w:color w:val="333333"/>
                <w:sz w:val="24"/>
                <w:szCs w:val="24"/>
              </w:rPr>
              <w:t>MARACUJÁ</w:t>
            </w:r>
            <w:r>
              <w:rPr>
                <w:rFonts w:ascii="Times New Roman" w:eastAsia="Times New Roman" w:hAnsi="Times New Roman" w:cs="Times New Roman"/>
                <w:color w:val="333333"/>
                <w:sz w:val="24"/>
                <w:szCs w:val="24"/>
              </w:rPr>
              <w:t xml:space="preserve"> (POLPA)</w:t>
            </w:r>
          </w:p>
        </w:tc>
        <w:tc>
          <w:tcPr>
            <w:tcW w:w="1277" w:type="dxa"/>
            <w:tcBorders>
              <w:top w:val="single" w:sz="6" w:space="0" w:color="000000"/>
              <w:left w:val="single" w:sz="6" w:space="0" w:color="000000"/>
              <w:bottom w:val="single" w:sz="4" w:space="0" w:color="auto"/>
              <w:right w:val="single" w:sz="6" w:space="0" w:color="000000"/>
            </w:tcBorders>
            <w:shd w:val="clear" w:color="auto" w:fill="auto"/>
            <w:tcMar>
              <w:left w:w="0" w:type="dxa"/>
              <w:right w:w="0" w:type="dxa"/>
            </w:tcMar>
            <w:vAlign w:val="center"/>
          </w:tcPr>
          <w:p w:rsidR="00D92740" w:rsidRPr="0087015B" w:rsidRDefault="00D92740" w:rsidP="007E2351">
            <w:pPr>
              <w:spacing w:after="0" w:line="360" w:lineRule="auto"/>
              <w:jc w:val="both"/>
              <w:rPr>
                <w:sz w:val="24"/>
                <w:szCs w:val="24"/>
              </w:rPr>
            </w:pPr>
            <w:r w:rsidRPr="0087015B">
              <w:rPr>
                <w:rFonts w:ascii="Times New Roman" w:eastAsia="Times New Roman" w:hAnsi="Times New Roman" w:cs="Times New Roman"/>
                <w:color w:val="333333"/>
                <w:sz w:val="24"/>
                <w:szCs w:val="24"/>
              </w:rPr>
              <w:t>KG</w:t>
            </w:r>
          </w:p>
        </w:tc>
        <w:tc>
          <w:tcPr>
            <w:tcW w:w="1718" w:type="dxa"/>
            <w:tcBorders>
              <w:top w:val="single" w:sz="6" w:space="0" w:color="000000"/>
              <w:left w:val="single" w:sz="6" w:space="0" w:color="000000"/>
              <w:bottom w:val="single" w:sz="4" w:space="0" w:color="auto"/>
              <w:right w:val="single" w:sz="6" w:space="0" w:color="000000"/>
            </w:tcBorders>
            <w:shd w:val="clear" w:color="auto" w:fill="auto"/>
            <w:tcMar>
              <w:left w:w="0" w:type="dxa"/>
              <w:right w:w="0" w:type="dxa"/>
            </w:tcMar>
            <w:vAlign w:val="center"/>
          </w:tcPr>
          <w:p w:rsidR="00D92740" w:rsidRPr="0087015B" w:rsidRDefault="00D92740" w:rsidP="007E2351">
            <w:pPr>
              <w:spacing w:after="0" w:line="360" w:lineRule="auto"/>
              <w:jc w:val="center"/>
              <w:rPr>
                <w:sz w:val="24"/>
                <w:szCs w:val="24"/>
              </w:rPr>
            </w:pPr>
            <w:r>
              <w:rPr>
                <w:sz w:val="24"/>
                <w:szCs w:val="24"/>
              </w:rPr>
              <w:t>15</w:t>
            </w:r>
          </w:p>
        </w:tc>
        <w:tc>
          <w:tcPr>
            <w:tcW w:w="1046" w:type="dxa"/>
            <w:tcBorders>
              <w:top w:val="single" w:sz="6" w:space="0" w:color="000000"/>
              <w:left w:val="single" w:sz="6" w:space="0" w:color="000000"/>
              <w:bottom w:val="single" w:sz="4" w:space="0" w:color="auto"/>
              <w:right w:val="single" w:sz="6" w:space="0" w:color="000000"/>
            </w:tcBorders>
            <w:shd w:val="clear" w:color="auto" w:fill="auto"/>
            <w:tcMar>
              <w:left w:w="0" w:type="dxa"/>
              <w:right w:w="0" w:type="dxa"/>
            </w:tcMar>
            <w:vAlign w:val="center"/>
          </w:tcPr>
          <w:p w:rsidR="00D92740" w:rsidRPr="0087015B" w:rsidRDefault="00D92740" w:rsidP="007E2351">
            <w:pPr>
              <w:spacing w:after="0" w:line="360" w:lineRule="auto"/>
              <w:jc w:val="right"/>
              <w:rPr>
                <w:sz w:val="24"/>
                <w:szCs w:val="24"/>
              </w:rPr>
            </w:pPr>
            <w:r>
              <w:rPr>
                <w:sz w:val="24"/>
                <w:szCs w:val="24"/>
              </w:rPr>
              <w:t>R$ 8,90</w:t>
            </w:r>
          </w:p>
        </w:tc>
        <w:tc>
          <w:tcPr>
            <w:tcW w:w="1796" w:type="dxa"/>
            <w:tcBorders>
              <w:top w:val="single" w:sz="6" w:space="0" w:color="000000"/>
              <w:left w:val="single" w:sz="6" w:space="0" w:color="000000"/>
              <w:bottom w:val="single" w:sz="4" w:space="0" w:color="auto"/>
              <w:right w:val="single" w:sz="6" w:space="0" w:color="000000"/>
            </w:tcBorders>
            <w:shd w:val="clear" w:color="auto" w:fill="auto"/>
            <w:tcMar>
              <w:left w:w="0" w:type="dxa"/>
              <w:right w:w="0" w:type="dxa"/>
            </w:tcMar>
            <w:vAlign w:val="center"/>
          </w:tcPr>
          <w:p w:rsidR="00D92740" w:rsidRPr="0087015B" w:rsidRDefault="00D92740" w:rsidP="007E2351">
            <w:pPr>
              <w:spacing w:after="150" w:line="360" w:lineRule="auto"/>
              <w:jc w:val="right"/>
              <w:rPr>
                <w:sz w:val="24"/>
                <w:szCs w:val="24"/>
              </w:rPr>
            </w:pPr>
            <w:r>
              <w:rPr>
                <w:sz w:val="24"/>
                <w:szCs w:val="24"/>
              </w:rPr>
              <w:t>R$ 133,50</w:t>
            </w:r>
          </w:p>
        </w:tc>
      </w:tr>
      <w:tr w:rsidR="00D92740" w:rsidRPr="0087015B" w:rsidTr="007E2351">
        <w:trPr>
          <w:trHeight w:val="435"/>
          <w:jc w:val="center"/>
        </w:trPr>
        <w:tc>
          <w:tcPr>
            <w:tcW w:w="423"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D92740" w:rsidRPr="0087015B" w:rsidRDefault="00D92740" w:rsidP="007E2351">
            <w:pPr>
              <w:spacing w:after="0" w:line="360" w:lineRule="auto"/>
              <w:jc w:val="both"/>
              <w:rPr>
                <w:sz w:val="20"/>
                <w:szCs w:val="20"/>
              </w:rPr>
            </w:pPr>
            <w:r>
              <w:rPr>
                <w:rFonts w:ascii="Times New Roman" w:eastAsia="Times New Roman" w:hAnsi="Times New Roman" w:cs="Times New Roman"/>
                <w:b/>
                <w:color w:val="333333"/>
                <w:sz w:val="20"/>
                <w:szCs w:val="20"/>
              </w:rPr>
              <w:t>20</w:t>
            </w:r>
          </w:p>
        </w:tc>
        <w:tc>
          <w:tcPr>
            <w:tcW w:w="2260"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D92740" w:rsidRPr="0087015B" w:rsidRDefault="006C7D8F" w:rsidP="007E2351">
            <w:pPr>
              <w:spacing w:after="0" w:line="360" w:lineRule="auto"/>
              <w:jc w:val="both"/>
              <w:rPr>
                <w:sz w:val="24"/>
                <w:szCs w:val="24"/>
              </w:rPr>
            </w:pPr>
            <w:r w:rsidRPr="0087015B">
              <w:rPr>
                <w:rFonts w:ascii="Times New Roman" w:eastAsia="Times New Roman" w:hAnsi="Times New Roman" w:cs="Times New Roman"/>
                <w:color w:val="333333"/>
                <w:sz w:val="24"/>
                <w:szCs w:val="24"/>
              </w:rPr>
              <w:t>MILHO VERDE</w:t>
            </w:r>
          </w:p>
        </w:tc>
        <w:tc>
          <w:tcPr>
            <w:tcW w:w="1277"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D92740" w:rsidRPr="0087015B" w:rsidRDefault="004E42CC" w:rsidP="007E2351">
            <w:pPr>
              <w:spacing w:after="0" w:line="360" w:lineRule="auto"/>
              <w:jc w:val="both"/>
              <w:rPr>
                <w:sz w:val="24"/>
                <w:szCs w:val="24"/>
              </w:rPr>
            </w:pPr>
            <w:r>
              <w:rPr>
                <w:rFonts w:ascii="Times New Roman" w:eastAsia="Times New Roman" w:hAnsi="Times New Roman" w:cs="Times New Roman"/>
                <w:color w:val="333333"/>
                <w:sz w:val="24"/>
                <w:szCs w:val="24"/>
              </w:rPr>
              <w:t>BANDEJA</w:t>
            </w:r>
            <w:r w:rsidR="006C7D8F">
              <w:rPr>
                <w:rFonts w:ascii="Times New Roman" w:eastAsia="Times New Roman" w:hAnsi="Times New Roman" w:cs="Times New Roman"/>
                <w:color w:val="333333"/>
                <w:sz w:val="24"/>
                <w:szCs w:val="24"/>
              </w:rPr>
              <w:t xml:space="preserve"> / 5 ESPIGAS</w:t>
            </w:r>
          </w:p>
        </w:tc>
        <w:tc>
          <w:tcPr>
            <w:tcW w:w="171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D92740" w:rsidRPr="0087015B" w:rsidRDefault="004E42CC" w:rsidP="007E2351">
            <w:pPr>
              <w:spacing w:after="0" w:line="360" w:lineRule="auto"/>
              <w:jc w:val="center"/>
              <w:rPr>
                <w:sz w:val="24"/>
                <w:szCs w:val="24"/>
              </w:rPr>
            </w:pPr>
            <w:r>
              <w:rPr>
                <w:sz w:val="24"/>
                <w:szCs w:val="24"/>
              </w:rPr>
              <w:t>40</w:t>
            </w:r>
          </w:p>
        </w:tc>
        <w:tc>
          <w:tcPr>
            <w:tcW w:w="1046"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D92740" w:rsidRPr="0087015B" w:rsidRDefault="004E42CC" w:rsidP="007E2351">
            <w:pPr>
              <w:spacing w:after="0" w:line="360" w:lineRule="auto"/>
              <w:jc w:val="right"/>
              <w:rPr>
                <w:sz w:val="24"/>
                <w:szCs w:val="24"/>
              </w:rPr>
            </w:pPr>
            <w:r>
              <w:rPr>
                <w:sz w:val="24"/>
                <w:szCs w:val="24"/>
              </w:rPr>
              <w:t>R$ 5</w:t>
            </w:r>
            <w:r w:rsidR="00D92740">
              <w:rPr>
                <w:sz w:val="24"/>
                <w:szCs w:val="24"/>
              </w:rPr>
              <w:t>,00</w:t>
            </w:r>
          </w:p>
        </w:tc>
        <w:tc>
          <w:tcPr>
            <w:tcW w:w="1796"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D92740" w:rsidRPr="0087015B" w:rsidRDefault="004E42CC" w:rsidP="007E2351">
            <w:pPr>
              <w:spacing w:after="150" w:line="360" w:lineRule="auto"/>
              <w:jc w:val="right"/>
              <w:rPr>
                <w:sz w:val="24"/>
                <w:szCs w:val="24"/>
              </w:rPr>
            </w:pPr>
            <w:r>
              <w:rPr>
                <w:sz w:val="24"/>
                <w:szCs w:val="24"/>
              </w:rPr>
              <w:t>R$ 200</w:t>
            </w:r>
            <w:r w:rsidR="00D92740">
              <w:rPr>
                <w:sz w:val="24"/>
                <w:szCs w:val="24"/>
              </w:rPr>
              <w:t>,00</w:t>
            </w:r>
          </w:p>
        </w:tc>
      </w:tr>
      <w:tr w:rsidR="00D92740" w:rsidRPr="0087015B" w:rsidTr="007E2351">
        <w:trPr>
          <w:trHeight w:val="259"/>
          <w:jc w:val="center"/>
        </w:trPr>
        <w:tc>
          <w:tcPr>
            <w:tcW w:w="423"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D92740" w:rsidRPr="0087015B" w:rsidRDefault="00D92740" w:rsidP="007E2351">
            <w:pPr>
              <w:spacing w:after="0" w:line="360" w:lineRule="auto"/>
              <w:jc w:val="both"/>
              <w:rPr>
                <w:sz w:val="20"/>
                <w:szCs w:val="20"/>
              </w:rPr>
            </w:pPr>
            <w:r>
              <w:rPr>
                <w:rFonts w:ascii="Times New Roman" w:eastAsia="Times New Roman" w:hAnsi="Times New Roman" w:cs="Times New Roman"/>
                <w:b/>
                <w:color w:val="333333"/>
                <w:sz w:val="20"/>
                <w:szCs w:val="20"/>
              </w:rPr>
              <w:t>21</w:t>
            </w:r>
          </w:p>
        </w:tc>
        <w:tc>
          <w:tcPr>
            <w:tcW w:w="2260"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D92740" w:rsidRPr="0087015B" w:rsidRDefault="006C7D8F" w:rsidP="007E2351">
            <w:pPr>
              <w:spacing w:after="0" w:line="360" w:lineRule="auto"/>
              <w:jc w:val="both"/>
              <w:rPr>
                <w:sz w:val="24"/>
                <w:szCs w:val="24"/>
              </w:rPr>
            </w:pPr>
            <w:r w:rsidRPr="0087015B">
              <w:rPr>
                <w:rFonts w:ascii="Times New Roman" w:eastAsia="Times New Roman" w:hAnsi="Times New Roman" w:cs="Times New Roman"/>
                <w:color w:val="333333"/>
                <w:sz w:val="24"/>
                <w:szCs w:val="24"/>
              </w:rPr>
              <w:t>PIMENTÃO</w:t>
            </w:r>
          </w:p>
        </w:tc>
        <w:tc>
          <w:tcPr>
            <w:tcW w:w="1277"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D92740" w:rsidRPr="0087015B" w:rsidRDefault="00D92740" w:rsidP="007E2351">
            <w:pPr>
              <w:spacing w:after="0" w:line="360" w:lineRule="auto"/>
              <w:jc w:val="both"/>
              <w:rPr>
                <w:sz w:val="24"/>
                <w:szCs w:val="24"/>
              </w:rPr>
            </w:pPr>
            <w:r w:rsidRPr="0087015B">
              <w:rPr>
                <w:rFonts w:ascii="Times New Roman" w:eastAsia="Times New Roman" w:hAnsi="Times New Roman" w:cs="Times New Roman"/>
                <w:color w:val="333333"/>
                <w:sz w:val="24"/>
                <w:szCs w:val="24"/>
              </w:rPr>
              <w:t>KG</w:t>
            </w:r>
          </w:p>
        </w:tc>
        <w:tc>
          <w:tcPr>
            <w:tcW w:w="171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D92740" w:rsidRPr="0087015B" w:rsidRDefault="00D92740" w:rsidP="007E2351">
            <w:pPr>
              <w:spacing w:after="0" w:line="360" w:lineRule="auto"/>
              <w:jc w:val="center"/>
              <w:rPr>
                <w:sz w:val="24"/>
                <w:szCs w:val="24"/>
              </w:rPr>
            </w:pPr>
            <w:r>
              <w:rPr>
                <w:sz w:val="24"/>
                <w:szCs w:val="24"/>
              </w:rPr>
              <w:t>12</w:t>
            </w:r>
          </w:p>
        </w:tc>
        <w:tc>
          <w:tcPr>
            <w:tcW w:w="1046"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D92740" w:rsidRPr="0087015B" w:rsidRDefault="00D92740" w:rsidP="007E2351">
            <w:pPr>
              <w:spacing w:after="0" w:line="360" w:lineRule="auto"/>
              <w:jc w:val="right"/>
              <w:rPr>
                <w:sz w:val="24"/>
                <w:szCs w:val="24"/>
              </w:rPr>
            </w:pPr>
            <w:r>
              <w:rPr>
                <w:sz w:val="24"/>
                <w:szCs w:val="24"/>
              </w:rPr>
              <w:t>R$ 6,00</w:t>
            </w:r>
          </w:p>
        </w:tc>
        <w:tc>
          <w:tcPr>
            <w:tcW w:w="1796"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D92740" w:rsidRPr="0087015B" w:rsidRDefault="00D92740" w:rsidP="007E2351">
            <w:pPr>
              <w:spacing w:after="150" w:line="360" w:lineRule="auto"/>
              <w:jc w:val="right"/>
              <w:rPr>
                <w:sz w:val="24"/>
                <w:szCs w:val="24"/>
              </w:rPr>
            </w:pPr>
            <w:r>
              <w:rPr>
                <w:sz w:val="24"/>
                <w:szCs w:val="24"/>
              </w:rPr>
              <w:t>R$ 72,00</w:t>
            </w:r>
          </w:p>
        </w:tc>
      </w:tr>
      <w:tr w:rsidR="00D92740" w:rsidRPr="0087015B" w:rsidTr="007E2351">
        <w:trPr>
          <w:trHeight w:val="560"/>
          <w:jc w:val="center"/>
        </w:trPr>
        <w:tc>
          <w:tcPr>
            <w:tcW w:w="423"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D92740" w:rsidRPr="0087015B" w:rsidRDefault="00D92740" w:rsidP="007E2351">
            <w:pPr>
              <w:spacing w:after="0" w:line="360" w:lineRule="auto"/>
              <w:jc w:val="both"/>
              <w:rPr>
                <w:sz w:val="20"/>
                <w:szCs w:val="20"/>
              </w:rPr>
            </w:pPr>
            <w:r>
              <w:rPr>
                <w:rFonts w:ascii="Times New Roman" w:eastAsia="Times New Roman" w:hAnsi="Times New Roman" w:cs="Times New Roman"/>
                <w:b/>
                <w:color w:val="333333"/>
                <w:sz w:val="20"/>
                <w:szCs w:val="20"/>
              </w:rPr>
              <w:t>22</w:t>
            </w:r>
          </w:p>
        </w:tc>
        <w:tc>
          <w:tcPr>
            <w:tcW w:w="2260"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D92740" w:rsidRPr="0087015B" w:rsidRDefault="006C7D8F" w:rsidP="007E2351">
            <w:pPr>
              <w:spacing w:after="0" w:line="360" w:lineRule="auto"/>
              <w:jc w:val="both"/>
              <w:rPr>
                <w:sz w:val="24"/>
                <w:szCs w:val="24"/>
              </w:rPr>
            </w:pPr>
            <w:r w:rsidRPr="0087015B">
              <w:rPr>
                <w:rFonts w:ascii="Times New Roman" w:eastAsia="Times New Roman" w:hAnsi="Times New Roman" w:cs="Times New Roman"/>
                <w:color w:val="333333"/>
                <w:sz w:val="24"/>
                <w:szCs w:val="24"/>
              </w:rPr>
              <w:t>REPOLHO</w:t>
            </w:r>
          </w:p>
        </w:tc>
        <w:tc>
          <w:tcPr>
            <w:tcW w:w="1277"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D92740" w:rsidRPr="0087015B" w:rsidRDefault="00D92740" w:rsidP="007E2351">
            <w:pPr>
              <w:spacing w:after="0" w:line="360" w:lineRule="auto"/>
              <w:jc w:val="both"/>
              <w:rPr>
                <w:sz w:val="24"/>
                <w:szCs w:val="24"/>
              </w:rPr>
            </w:pPr>
            <w:r w:rsidRPr="0087015B">
              <w:rPr>
                <w:rFonts w:ascii="Times New Roman" w:eastAsia="Times New Roman" w:hAnsi="Times New Roman" w:cs="Times New Roman"/>
                <w:color w:val="333333"/>
                <w:sz w:val="24"/>
                <w:szCs w:val="24"/>
              </w:rPr>
              <w:t>KG</w:t>
            </w:r>
          </w:p>
        </w:tc>
        <w:tc>
          <w:tcPr>
            <w:tcW w:w="171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D92740" w:rsidRPr="0087015B" w:rsidRDefault="0002075C" w:rsidP="007E2351">
            <w:pPr>
              <w:spacing w:after="0" w:line="360" w:lineRule="auto"/>
              <w:jc w:val="center"/>
              <w:rPr>
                <w:sz w:val="24"/>
                <w:szCs w:val="24"/>
              </w:rPr>
            </w:pPr>
            <w:r>
              <w:rPr>
                <w:sz w:val="24"/>
                <w:szCs w:val="24"/>
              </w:rPr>
              <w:t>341</w:t>
            </w:r>
          </w:p>
        </w:tc>
        <w:tc>
          <w:tcPr>
            <w:tcW w:w="1046"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D92740" w:rsidRPr="0087015B" w:rsidRDefault="00D92740" w:rsidP="007E2351">
            <w:pPr>
              <w:spacing w:after="0" w:line="360" w:lineRule="auto"/>
              <w:jc w:val="right"/>
              <w:rPr>
                <w:sz w:val="24"/>
                <w:szCs w:val="24"/>
              </w:rPr>
            </w:pPr>
            <w:r>
              <w:rPr>
                <w:sz w:val="24"/>
                <w:szCs w:val="24"/>
              </w:rPr>
              <w:t>R$ 3,00</w:t>
            </w:r>
          </w:p>
        </w:tc>
        <w:tc>
          <w:tcPr>
            <w:tcW w:w="1796"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D92740" w:rsidRPr="0087015B" w:rsidRDefault="0002075C" w:rsidP="007E2351">
            <w:pPr>
              <w:spacing w:after="150" w:line="360" w:lineRule="auto"/>
              <w:jc w:val="right"/>
              <w:rPr>
                <w:sz w:val="24"/>
                <w:szCs w:val="24"/>
              </w:rPr>
            </w:pPr>
            <w:r>
              <w:rPr>
                <w:sz w:val="24"/>
                <w:szCs w:val="24"/>
              </w:rPr>
              <w:t>R$ 1.023</w:t>
            </w:r>
            <w:r w:rsidR="00D92740">
              <w:rPr>
                <w:sz w:val="24"/>
                <w:szCs w:val="24"/>
              </w:rPr>
              <w:t>,00</w:t>
            </w:r>
          </w:p>
        </w:tc>
      </w:tr>
      <w:tr w:rsidR="00D92740" w:rsidRPr="0087015B" w:rsidTr="007E2351">
        <w:trPr>
          <w:trHeight w:val="422"/>
          <w:jc w:val="center"/>
        </w:trPr>
        <w:tc>
          <w:tcPr>
            <w:tcW w:w="423"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D92740" w:rsidRPr="0087015B" w:rsidRDefault="00D92740" w:rsidP="007E2351">
            <w:pPr>
              <w:spacing w:after="0" w:line="360" w:lineRule="auto"/>
              <w:jc w:val="both"/>
              <w:rPr>
                <w:sz w:val="20"/>
                <w:szCs w:val="20"/>
              </w:rPr>
            </w:pPr>
            <w:r>
              <w:rPr>
                <w:rFonts w:ascii="Times New Roman" w:eastAsia="Times New Roman" w:hAnsi="Times New Roman" w:cs="Times New Roman"/>
                <w:b/>
                <w:color w:val="333333"/>
                <w:sz w:val="20"/>
                <w:szCs w:val="20"/>
              </w:rPr>
              <w:t>24</w:t>
            </w:r>
          </w:p>
        </w:tc>
        <w:tc>
          <w:tcPr>
            <w:tcW w:w="2260"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D92740" w:rsidRPr="0087015B" w:rsidRDefault="006C7D8F" w:rsidP="007E2351">
            <w:pPr>
              <w:spacing w:after="0" w:line="360" w:lineRule="auto"/>
              <w:jc w:val="both"/>
              <w:rPr>
                <w:rFonts w:ascii="Calibri" w:eastAsia="Calibri" w:hAnsi="Calibri" w:cs="Calibri"/>
                <w:sz w:val="24"/>
                <w:szCs w:val="24"/>
              </w:rPr>
            </w:pPr>
            <w:r w:rsidRPr="0087015B">
              <w:rPr>
                <w:rFonts w:ascii="Times New Roman" w:eastAsia="Times New Roman" w:hAnsi="Times New Roman" w:cs="Times New Roman"/>
                <w:color w:val="333333"/>
                <w:sz w:val="24"/>
                <w:szCs w:val="24"/>
              </w:rPr>
              <w:t>VARGEM</w:t>
            </w:r>
          </w:p>
        </w:tc>
        <w:tc>
          <w:tcPr>
            <w:tcW w:w="1277"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D92740" w:rsidRPr="0087015B" w:rsidRDefault="00D92740" w:rsidP="007E2351">
            <w:pPr>
              <w:spacing w:after="0" w:line="360" w:lineRule="auto"/>
              <w:jc w:val="both"/>
              <w:rPr>
                <w:rFonts w:ascii="Calibri" w:eastAsia="Calibri" w:hAnsi="Calibri" w:cs="Calibri"/>
                <w:sz w:val="24"/>
                <w:szCs w:val="24"/>
              </w:rPr>
            </w:pPr>
            <w:r w:rsidRPr="0087015B">
              <w:rPr>
                <w:rFonts w:ascii="Times New Roman" w:eastAsia="Times New Roman" w:hAnsi="Times New Roman" w:cs="Times New Roman"/>
                <w:color w:val="333333"/>
                <w:sz w:val="24"/>
                <w:szCs w:val="24"/>
              </w:rPr>
              <w:t>KG</w:t>
            </w:r>
          </w:p>
        </w:tc>
        <w:tc>
          <w:tcPr>
            <w:tcW w:w="171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D92740" w:rsidRPr="0087015B" w:rsidRDefault="00D92740" w:rsidP="004E42CC">
            <w:pPr>
              <w:spacing w:after="0" w:line="360" w:lineRule="auto"/>
              <w:jc w:val="center"/>
              <w:rPr>
                <w:rFonts w:ascii="Calibri" w:eastAsia="Calibri" w:hAnsi="Calibri" w:cs="Calibri"/>
                <w:sz w:val="24"/>
                <w:szCs w:val="24"/>
              </w:rPr>
            </w:pPr>
            <w:r>
              <w:rPr>
                <w:rFonts w:ascii="Calibri" w:eastAsia="Calibri" w:hAnsi="Calibri" w:cs="Calibri"/>
                <w:sz w:val="24"/>
                <w:szCs w:val="24"/>
              </w:rPr>
              <w:t>12</w:t>
            </w:r>
          </w:p>
        </w:tc>
        <w:tc>
          <w:tcPr>
            <w:tcW w:w="1046"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D92740" w:rsidRPr="0087015B" w:rsidRDefault="00D92740" w:rsidP="007E2351">
            <w:pPr>
              <w:spacing w:after="0" w:line="360" w:lineRule="auto"/>
              <w:jc w:val="right"/>
              <w:rPr>
                <w:rFonts w:ascii="Calibri" w:eastAsia="Calibri" w:hAnsi="Calibri" w:cs="Calibri"/>
                <w:sz w:val="24"/>
                <w:szCs w:val="24"/>
              </w:rPr>
            </w:pPr>
            <w:r>
              <w:rPr>
                <w:sz w:val="24"/>
                <w:szCs w:val="24"/>
              </w:rPr>
              <w:t>R$ 8,00</w:t>
            </w:r>
          </w:p>
        </w:tc>
        <w:tc>
          <w:tcPr>
            <w:tcW w:w="1796"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D92740" w:rsidRPr="0087015B" w:rsidRDefault="00D92740" w:rsidP="007E2351">
            <w:pPr>
              <w:spacing w:after="150" w:line="360" w:lineRule="auto"/>
              <w:jc w:val="right"/>
              <w:rPr>
                <w:rFonts w:ascii="Calibri" w:eastAsia="Calibri" w:hAnsi="Calibri" w:cs="Calibri"/>
                <w:sz w:val="24"/>
                <w:szCs w:val="24"/>
              </w:rPr>
            </w:pPr>
            <w:r>
              <w:rPr>
                <w:sz w:val="24"/>
                <w:szCs w:val="24"/>
              </w:rPr>
              <w:t>R$ 96,00</w:t>
            </w:r>
          </w:p>
        </w:tc>
      </w:tr>
      <w:tr w:rsidR="00D92740" w:rsidRPr="0087015B" w:rsidTr="007E2351">
        <w:trPr>
          <w:trHeight w:val="1"/>
          <w:jc w:val="center"/>
        </w:trPr>
        <w:tc>
          <w:tcPr>
            <w:tcW w:w="6724" w:type="dxa"/>
            <w:gridSpan w:val="5"/>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D92740" w:rsidRPr="0087015B" w:rsidRDefault="00D92740" w:rsidP="007E2351">
            <w:pPr>
              <w:spacing w:after="0" w:line="360" w:lineRule="auto"/>
              <w:jc w:val="center"/>
              <w:rPr>
                <w:sz w:val="24"/>
                <w:szCs w:val="24"/>
              </w:rPr>
            </w:pPr>
            <w:r w:rsidRPr="0087015B">
              <w:rPr>
                <w:rFonts w:ascii="Times New Roman" w:eastAsia="Times New Roman" w:hAnsi="Times New Roman" w:cs="Times New Roman"/>
                <w:b/>
                <w:color w:val="333333"/>
                <w:sz w:val="24"/>
                <w:szCs w:val="24"/>
              </w:rPr>
              <w:t>Total de todos os alimentos a serem adquiridos</w:t>
            </w:r>
          </w:p>
        </w:tc>
        <w:tc>
          <w:tcPr>
            <w:tcW w:w="1796"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D92740" w:rsidRPr="0087015B" w:rsidRDefault="00D92740" w:rsidP="004E42CC">
            <w:pPr>
              <w:spacing w:after="150" w:line="360" w:lineRule="auto"/>
              <w:jc w:val="right"/>
              <w:rPr>
                <w:sz w:val="24"/>
                <w:szCs w:val="24"/>
              </w:rPr>
            </w:pPr>
            <w:r w:rsidRPr="0087015B">
              <w:rPr>
                <w:rFonts w:ascii="Times New Roman" w:eastAsia="Times New Roman" w:hAnsi="Times New Roman" w:cs="Times New Roman"/>
                <w:b/>
                <w:color w:val="333333"/>
                <w:sz w:val="24"/>
                <w:szCs w:val="24"/>
              </w:rPr>
              <w:t xml:space="preserve"> </w:t>
            </w:r>
            <w:r w:rsidR="00411FB3">
              <w:rPr>
                <w:rFonts w:ascii="Times New Roman" w:eastAsia="Times New Roman" w:hAnsi="Times New Roman" w:cs="Times New Roman"/>
                <w:b/>
                <w:color w:val="333333"/>
                <w:sz w:val="24"/>
                <w:szCs w:val="24"/>
              </w:rPr>
              <w:t>R$ 8.210</w:t>
            </w:r>
            <w:r w:rsidR="004E42CC">
              <w:rPr>
                <w:rFonts w:ascii="Times New Roman" w:eastAsia="Times New Roman" w:hAnsi="Times New Roman" w:cs="Times New Roman"/>
                <w:b/>
                <w:color w:val="333333"/>
                <w:sz w:val="24"/>
                <w:szCs w:val="24"/>
              </w:rPr>
              <w:t>,74</w:t>
            </w:r>
          </w:p>
        </w:tc>
      </w:tr>
    </w:tbl>
    <w:p w:rsidR="00D92740" w:rsidRPr="00D92740" w:rsidRDefault="00D92740" w:rsidP="00D92740">
      <w:pPr>
        <w:spacing w:after="150" w:line="240" w:lineRule="auto"/>
        <w:jc w:val="both"/>
        <w:rPr>
          <w:rFonts w:ascii="Times New Roman" w:eastAsia="Times New Roman" w:hAnsi="Times New Roman" w:cs="Times New Roman"/>
          <w:b/>
          <w:sz w:val="20"/>
        </w:rPr>
      </w:pPr>
      <w:r>
        <w:rPr>
          <w:rFonts w:ascii="Times New Roman" w:eastAsia="Times New Roman" w:hAnsi="Times New Roman" w:cs="Times New Roman"/>
          <w:b/>
          <w:sz w:val="20"/>
        </w:rPr>
        <w:t>*Preço de aquisição é o preço a ser pago ao fornecedor da agricultura familiar. (Resolução FNDE nº26, de 17 de junho de 2013, alterada pela Resolução nº 4, de 2 de abril de 2015). Não podendo exceder o valor publicado.</w:t>
      </w:r>
    </w:p>
    <w:p w:rsidR="00D92740" w:rsidRPr="004D1BE8" w:rsidRDefault="00D92740" w:rsidP="00D92740">
      <w:pPr>
        <w:spacing w:after="150" w:line="360" w:lineRule="auto"/>
        <w:jc w:val="both"/>
        <w:rPr>
          <w:rFonts w:ascii="Times New Roman" w:hAnsi="Times New Roman" w:cs="Times New Roman"/>
          <w:color w:val="FF0000"/>
          <w:sz w:val="24"/>
          <w:szCs w:val="24"/>
        </w:rPr>
      </w:pPr>
    </w:p>
    <w:p w:rsidR="00D92740" w:rsidRPr="004D1BE8" w:rsidRDefault="00D92740" w:rsidP="00D92740">
      <w:pPr>
        <w:spacing w:after="150"/>
        <w:jc w:val="both"/>
        <w:rPr>
          <w:rFonts w:ascii="Times New Roman" w:eastAsia="Calibri" w:hAnsi="Times New Roman" w:cs="Times New Roman"/>
          <w:b/>
          <w:sz w:val="24"/>
          <w:szCs w:val="24"/>
        </w:rPr>
      </w:pPr>
      <w:r w:rsidRPr="004D1BE8">
        <w:rPr>
          <w:rFonts w:ascii="Times New Roman" w:hAnsi="Times New Roman" w:cs="Times New Roman"/>
          <w:b/>
          <w:sz w:val="24"/>
          <w:szCs w:val="24"/>
        </w:rPr>
        <w:t>(</w:t>
      </w:r>
      <w:r w:rsidRPr="004D1BE8">
        <w:rPr>
          <w:rFonts w:ascii="Times New Roman" w:hAnsi="Times New Roman" w:cs="Times New Roman"/>
          <w:color w:val="000000"/>
          <w:sz w:val="24"/>
          <w:szCs w:val="24"/>
        </w:rPr>
        <w:t xml:space="preserve">Resolução FNDE/CD </w:t>
      </w:r>
      <w:r w:rsidRPr="002D1E33">
        <w:rPr>
          <w:rFonts w:ascii="Times New Roman" w:hAnsi="Times New Roman" w:cs="Times New Roman"/>
          <w:color w:val="000000"/>
          <w:sz w:val="24"/>
          <w:szCs w:val="24"/>
        </w:rPr>
        <w:t>nº 6, de 8 de maio de 2020</w:t>
      </w:r>
      <w:r w:rsidRPr="004D1BE8">
        <w:rPr>
          <w:rFonts w:ascii="Times New Roman" w:hAnsi="Times New Roman" w:cs="Times New Roman"/>
          <w:b/>
          <w:sz w:val="24"/>
          <w:szCs w:val="24"/>
        </w:rPr>
        <w:t xml:space="preserve">). </w:t>
      </w:r>
    </w:p>
    <w:p w:rsidR="00D92740" w:rsidRDefault="00D92740" w:rsidP="00D92740">
      <w:pPr>
        <w:autoSpaceDE w:val="0"/>
        <w:autoSpaceDN w:val="0"/>
        <w:adjustRightInd w:val="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*Os preços apresentados na Chamada Pública são previamente definidos pela Entidade Executora, e são esses os preços que serão praticados no âmbito dos contratos de aquisição de produtos da agricultura familiar, ou seja, </w:t>
      </w:r>
      <w:r w:rsidRPr="004D1BE8">
        <w:rPr>
          <w:rFonts w:ascii="Times New Roman" w:hAnsi="Times New Roman" w:cs="Times New Roman"/>
          <w:b/>
          <w:color w:val="000000"/>
          <w:sz w:val="24"/>
          <w:szCs w:val="24"/>
        </w:rPr>
        <w:t>o preço NÃO é critério de classificação, não há disputa de preços</w:t>
      </w:r>
      <w:r w:rsidRPr="004D1BE8">
        <w:rPr>
          <w:rFonts w:ascii="Times New Roman" w:hAnsi="Times New Roman" w:cs="Times New Roman"/>
          <w:sz w:val="24"/>
          <w:szCs w:val="24"/>
        </w:rPr>
        <w:t xml:space="preserve">. </w:t>
      </w:r>
    </w:p>
    <w:p w:rsidR="00D92740" w:rsidRPr="00413120" w:rsidRDefault="00D92740" w:rsidP="00D92740">
      <w:pPr>
        <w:autoSpaceDE w:val="0"/>
        <w:autoSpaceDN w:val="0"/>
        <w:adjustRightInd w:val="0"/>
        <w:jc w:val="both"/>
        <w:rPr>
          <w:rFonts w:ascii="Times New Roman" w:hAnsi="Times New Roman" w:cs="Times New Roman"/>
          <w:color w:val="000000"/>
          <w:sz w:val="24"/>
          <w:szCs w:val="24"/>
        </w:rPr>
      </w:pPr>
    </w:p>
    <w:p w:rsidR="00D92740" w:rsidRPr="004D1BE8" w:rsidRDefault="00D92740" w:rsidP="00D92740">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b/>
          <w:color w:val="000000"/>
          <w:sz w:val="24"/>
          <w:szCs w:val="24"/>
        </w:rPr>
        <w:t>3. DA FONTE DE RECURSO</w:t>
      </w:r>
    </w:p>
    <w:p w:rsidR="00D92740" w:rsidRDefault="00D92740" w:rsidP="00D92740">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3.1 </w:t>
      </w:r>
      <w:r>
        <w:rPr>
          <w:rFonts w:ascii="Times New Roman" w:hAnsi="Times New Roman" w:cs="Times New Roman"/>
          <w:color w:val="000000"/>
          <w:sz w:val="24"/>
          <w:szCs w:val="24"/>
        </w:rPr>
        <w:t>Transferido de forma automática pelo</w:t>
      </w:r>
      <w:r w:rsidRPr="004D1BE8">
        <w:rPr>
          <w:rFonts w:ascii="Times New Roman" w:hAnsi="Times New Roman" w:cs="Times New Roman"/>
          <w:color w:val="000000"/>
          <w:sz w:val="24"/>
          <w:szCs w:val="24"/>
        </w:rPr>
        <w:t xml:space="preserve"> FNDE.</w:t>
      </w:r>
    </w:p>
    <w:p w:rsidR="00D92740" w:rsidRPr="004D1BE8" w:rsidRDefault="00D92740" w:rsidP="00D92740">
      <w:pPr>
        <w:spacing w:after="150" w:line="360" w:lineRule="auto"/>
        <w:jc w:val="both"/>
        <w:rPr>
          <w:rFonts w:ascii="Times New Roman" w:hAnsi="Times New Roman" w:cs="Times New Roman"/>
          <w:color w:val="000000"/>
          <w:sz w:val="24"/>
          <w:szCs w:val="24"/>
        </w:rPr>
      </w:pPr>
    </w:p>
    <w:p w:rsidR="00D92740" w:rsidRPr="004D1BE8" w:rsidRDefault="00D92740" w:rsidP="00D92740">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lastRenderedPageBreak/>
        <w:t>4. DA HABILITAÇÃO DO FORNECEDOR</w:t>
      </w:r>
    </w:p>
    <w:p w:rsidR="00D92740" w:rsidRDefault="00D92740" w:rsidP="00D92740">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4.1 Os Fornecedores da Agricultura Familiar poderão comercializar sua produção agrícola na forma de Fornecedores Individuais, Grupos Informais e Grupos Formais, de acordo com o Art. </w:t>
      </w:r>
      <w:r>
        <w:rPr>
          <w:rFonts w:ascii="Times New Roman" w:hAnsi="Times New Roman" w:cs="Times New Roman"/>
          <w:color w:val="000000"/>
          <w:sz w:val="24"/>
          <w:szCs w:val="24"/>
        </w:rPr>
        <w:t>34</w:t>
      </w:r>
      <w:r w:rsidRPr="004D1BE8">
        <w:rPr>
          <w:rFonts w:ascii="Times New Roman" w:hAnsi="Times New Roman" w:cs="Times New Roman"/>
          <w:color w:val="000000"/>
          <w:sz w:val="24"/>
          <w:szCs w:val="24"/>
        </w:rPr>
        <w:t xml:space="preserve"> da Resolução FNDE/CD </w:t>
      </w:r>
      <w:r w:rsidRPr="002D1E33">
        <w:rPr>
          <w:rFonts w:ascii="Times New Roman" w:hAnsi="Times New Roman" w:cs="Times New Roman"/>
          <w:color w:val="000000"/>
          <w:sz w:val="24"/>
          <w:szCs w:val="24"/>
        </w:rPr>
        <w:t>nº 6, de 8 de maio de 2020</w:t>
      </w:r>
      <w:r>
        <w:rPr>
          <w:rFonts w:ascii="Times New Roman" w:hAnsi="Times New Roman" w:cs="Times New Roman"/>
          <w:color w:val="000000"/>
          <w:sz w:val="24"/>
          <w:szCs w:val="24"/>
        </w:rPr>
        <w:t xml:space="preserve">. </w:t>
      </w:r>
    </w:p>
    <w:p w:rsidR="00D92740" w:rsidRPr="00993066" w:rsidRDefault="00D92740" w:rsidP="00D92740">
      <w:pPr>
        <w:pStyle w:val="textojustificado"/>
        <w:spacing w:before="120" w:beforeAutospacing="0" w:after="120" w:afterAutospacing="0"/>
        <w:ind w:left="2400" w:right="120" w:hanging="2400"/>
        <w:jc w:val="both"/>
        <w:rPr>
          <w:color w:val="000000"/>
        </w:rPr>
      </w:pPr>
      <w:r w:rsidRPr="00993066">
        <w:rPr>
          <w:rStyle w:val="Forte"/>
          <w:color w:val="000000"/>
        </w:rPr>
        <w:t>RESPONSABILIDADE DO FORNECEDOR</w:t>
      </w:r>
    </w:p>
    <w:p w:rsidR="00D92740" w:rsidRDefault="00D92740" w:rsidP="00D92740">
      <w:pPr>
        <w:pStyle w:val="textojustificado"/>
        <w:spacing w:before="120" w:beforeAutospacing="0" w:after="120" w:afterAutospacing="0"/>
        <w:ind w:right="120"/>
        <w:jc w:val="both"/>
        <w:rPr>
          <w:color w:val="000000"/>
        </w:rPr>
      </w:pPr>
      <w:r w:rsidRPr="00993066">
        <w:rPr>
          <w:color w:val="000000"/>
        </w:rPr>
        <w:t>Os fornecedores que aderirem a este processo declaram que atendem a todas as exigências legais e regulatórias para tanto. (Projetos de Vendas).</w:t>
      </w:r>
    </w:p>
    <w:p w:rsidR="00D92740" w:rsidRPr="00993066" w:rsidRDefault="00D92740" w:rsidP="00D92740">
      <w:pPr>
        <w:pStyle w:val="textojustificado"/>
        <w:spacing w:before="120" w:beforeAutospacing="0" w:after="120" w:afterAutospacing="0"/>
        <w:ind w:right="120"/>
        <w:jc w:val="both"/>
        <w:rPr>
          <w:color w:val="000000"/>
        </w:rPr>
      </w:pPr>
    </w:p>
    <w:p w:rsidR="00D92740" w:rsidRPr="00993066" w:rsidRDefault="00D92740" w:rsidP="00D92740">
      <w:pPr>
        <w:pStyle w:val="textojustificado"/>
        <w:spacing w:before="120" w:beforeAutospacing="0" w:after="120" w:afterAutospacing="0"/>
        <w:ind w:right="120"/>
        <w:jc w:val="both"/>
        <w:rPr>
          <w:color w:val="000000"/>
        </w:rPr>
      </w:pPr>
      <w:r w:rsidRPr="00993066">
        <w:rPr>
          <w:rStyle w:val="Forte"/>
          <w:color w:val="000000"/>
        </w:rPr>
        <w:t>DAS EXIGÊNCIAS LEGAIS  </w:t>
      </w:r>
    </w:p>
    <w:p w:rsidR="00D92740" w:rsidRPr="00993066" w:rsidRDefault="00D92740" w:rsidP="00D92740">
      <w:pPr>
        <w:pStyle w:val="textojustificado"/>
        <w:spacing w:before="120" w:beforeAutospacing="0" w:after="120" w:afterAutospacing="0"/>
        <w:ind w:right="120"/>
        <w:jc w:val="both"/>
        <w:rPr>
          <w:color w:val="000000"/>
        </w:rPr>
      </w:pPr>
      <w:r w:rsidRPr="00993066">
        <w:rPr>
          <w:color w:val="000000"/>
        </w:rPr>
        <w:t>O fornecedor deve declarar, ainda, que possui autorização legal para fazer a proposta, sujeitando-se, em caso de declaração falsa, às penalidades da legislação civil e penal aplicáveis." (Projetos de Vendas).</w:t>
      </w:r>
    </w:p>
    <w:p w:rsidR="00D92740" w:rsidRPr="004D1BE8" w:rsidRDefault="00D92740" w:rsidP="00D92740">
      <w:pPr>
        <w:spacing w:after="150" w:line="360" w:lineRule="auto"/>
        <w:jc w:val="both"/>
        <w:rPr>
          <w:rFonts w:ascii="Times New Roman" w:hAnsi="Times New Roman" w:cs="Times New Roman"/>
          <w:b/>
          <w:sz w:val="24"/>
          <w:szCs w:val="24"/>
          <w:u w:val="single"/>
        </w:rPr>
      </w:pPr>
    </w:p>
    <w:p w:rsidR="00D92740" w:rsidRPr="004D1BE8" w:rsidRDefault="00D92740" w:rsidP="00D92740">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4.1.1 DO RECEBIMENTO DOS ENVELOPES</w:t>
      </w:r>
    </w:p>
    <w:p w:rsidR="00D92740" w:rsidRPr="004D1BE8" w:rsidRDefault="00D92740" w:rsidP="00D92740">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4.1.2 Os envelopes, não transparentes, deverão estar lacrados e identificados, com a seguinte inscrição: </w:t>
      </w:r>
    </w:p>
    <w:p w:rsidR="00D92740" w:rsidRPr="004D1BE8" w:rsidRDefault="00D92740" w:rsidP="00D92740">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w:t>
      </w:r>
      <w:r w:rsidRPr="004D1BE8">
        <w:rPr>
          <w:rFonts w:ascii="Times New Roman" w:hAnsi="Times New Roman" w:cs="Times New Roman"/>
          <w:b/>
          <w:bCs/>
        </w:rPr>
        <w:t xml:space="preserve">PÚBLICA </w:t>
      </w:r>
      <w:r w:rsidRPr="00D92740">
        <w:rPr>
          <w:rFonts w:ascii="Times New Roman" w:hAnsi="Times New Roman" w:cs="Times New Roman"/>
          <w:b/>
          <w:bCs/>
        </w:rPr>
        <w:t>Nº00</w:t>
      </w:r>
      <w:r>
        <w:rPr>
          <w:rFonts w:ascii="Times New Roman" w:hAnsi="Times New Roman" w:cs="Times New Roman"/>
          <w:b/>
          <w:bCs/>
        </w:rPr>
        <w:t>2</w:t>
      </w:r>
      <w:r w:rsidRPr="00D92740">
        <w:rPr>
          <w:rFonts w:ascii="Times New Roman" w:hAnsi="Times New Roman" w:cs="Times New Roman"/>
          <w:b/>
          <w:bCs/>
        </w:rPr>
        <w:t>/2020</w:t>
      </w:r>
    </w:p>
    <w:p w:rsidR="00D92740" w:rsidRPr="004D1BE8" w:rsidRDefault="00D92740" w:rsidP="00D92740">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1 – HABILITAÇÃO (Nome da Unidade Escolar)</w:t>
      </w:r>
    </w:p>
    <w:p w:rsidR="00D92740" w:rsidRPr="004D1BE8" w:rsidRDefault="00D92740" w:rsidP="00D92740">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rsidR="00D92740" w:rsidRPr="004D1BE8" w:rsidRDefault="00D92740" w:rsidP="00D92740">
      <w:pPr>
        <w:pStyle w:val="Default"/>
        <w:spacing w:line="360" w:lineRule="auto"/>
        <w:jc w:val="center"/>
        <w:rPr>
          <w:rFonts w:ascii="Times New Roman" w:hAnsi="Times New Roman" w:cs="Times New Roman"/>
          <w:color w:val="auto"/>
        </w:rPr>
      </w:pPr>
      <w:r w:rsidRPr="004D1BE8">
        <w:rPr>
          <w:rFonts w:ascii="Times New Roman" w:hAnsi="Times New Roman" w:cs="Times New Roman"/>
          <w:b/>
          <w:bCs/>
          <w:color w:val="auto"/>
        </w:rPr>
        <w:t>PROPONENTE (NOME COMPLETO)</w:t>
      </w:r>
    </w:p>
    <w:p w:rsidR="00D92740" w:rsidRPr="004D1BE8" w:rsidRDefault="00D92740" w:rsidP="00D92740">
      <w:pPr>
        <w:autoSpaceDE w:val="0"/>
        <w:autoSpaceDN w:val="0"/>
        <w:adjustRightInd w:val="0"/>
        <w:ind w:right="-284"/>
        <w:jc w:val="center"/>
        <w:rPr>
          <w:rFonts w:ascii="Times New Roman" w:hAnsi="Times New Roman" w:cs="Times New Roman"/>
          <w:sz w:val="24"/>
          <w:szCs w:val="24"/>
        </w:rPr>
      </w:pPr>
    </w:p>
    <w:p w:rsidR="00D92740" w:rsidRPr="004D1BE8" w:rsidRDefault="00D92740" w:rsidP="00D92740">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PÚBLICA </w:t>
      </w:r>
      <w:r w:rsidRPr="004D1BE8">
        <w:rPr>
          <w:rFonts w:ascii="Times New Roman" w:hAnsi="Times New Roman" w:cs="Times New Roman"/>
          <w:b/>
          <w:bCs/>
        </w:rPr>
        <w:t xml:space="preserve">Nº </w:t>
      </w:r>
      <w:r w:rsidRPr="00D92740">
        <w:rPr>
          <w:rFonts w:ascii="Times New Roman" w:hAnsi="Times New Roman" w:cs="Times New Roman"/>
          <w:b/>
          <w:bCs/>
        </w:rPr>
        <w:t>00</w:t>
      </w:r>
      <w:r>
        <w:rPr>
          <w:rFonts w:ascii="Times New Roman" w:hAnsi="Times New Roman" w:cs="Times New Roman"/>
          <w:b/>
          <w:bCs/>
        </w:rPr>
        <w:t>2</w:t>
      </w:r>
      <w:r w:rsidRPr="00D92740">
        <w:rPr>
          <w:rFonts w:ascii="Times New Roman" w:hAnsi="Times New Roman" w:cs="Times New Roman"/>
          <w:b/>
          <w:bCs/>
        </w:rPr>
        <w:t>/2020</w:t>
      </w:r>
    </w:p>
    <w:p w:rsidR="00D92740" w:rsidRPr="004D1BE8" w:rsidRDefault="00D92740" w:rsidP="00D92740">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2 – PROJETO DE VENDA (Nome da Unidade Escolar)</w:t>
      </w:r>
    </w:p>
    <w:p w:rsidR="00D92740" w:rsidRPr="004D1BE8" w:rsidRDefault="00D92740" w:rsidP="00D92740">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rsidR="00D92740" w:rsidRDefault="00D92740" w:rsidP="00D92740">
      <w:pPr>
        <w:pStyle w:val="Default"/>
        <w:spacing w:line="360" w:lineRule="auto"/>
        <w:jc w:val="center"/>
        <w:rPr>
          <w:rFonts w:ascii="Times New Roman" w:eastAsia="Times New Roman" w:hAnsi="Times New Roman" w:cs="Times New Roman"/>
          <w:b/>
        </w:rPr>
      </w:pPr>
      <w:r w:rsidRPr="004D1BE8">
        <w:rPr>
          <w:rFonts w:ascii="Times New Roman" w:hAnsi="Times New Roman" w:cs="Times New Roman"/>
          <w:b/>
          <w:bCs/>
          <w:color w:val="auto"/>
        </w:rPr>
        <w:t xml:space="preserve">PROPONENTE </w:t>
      </w:r>
      <w:r w:rsidR="006C7D8F" w:rsidRPr="004D1BE8">
        <w:rPr>
          <w:rFonts w:ascii="Times New Roman" w:hAnsi="Times New Roman" w:cs="Times New Roman"/>
          <w:b/>
          <w:bCs/>
          <w:color w:val="auto"/>
        </w:rPr>
        <w:t>(NOME COMPLETO)</w:t>
      </w:r>
    </w:p>
    <w:p w:rsidR="00D92740" w:rsidRPr="004D1BE8" w:rsidRDefault="00D92740" w:rsidP="00D92740">
      <w:pPr>
        <w:pStyle w:val="Default"/>
        <w:spacing w:line="360" w:lineRule="auto"/>
        <w:jc w:val="both"/>
        <w:rPr>
          <w:rFonts w:ascii="Times New Roman" w:hAnsi="Times New Roman" w:cs="Times New Roman"/>
          <w:b/>
          <w:bCs/>
          <w:color w:val="auto"/>
        </w:rPr>
      </w:pPr>
    </w:p>
    <w:p w:rsidR="00D92740" w:rsidRPr="004D1BE8" w:rsidRDefault="00D92740" w:rsidP="00D92740">
      <w:pPr>
        <w:pStyle w:val="Default"/>
        <w:spacing w:after="18" w:line="360" w:lineRule="auto"/>
        <w:jc w:val="both"/>
        <w:rPr>
          <w:rFonts w:ascii="Times New Roman" w:hAnsi="Times New Roman" w:cs="Times New Roman"/>
        </w:rPr>
      </w:pPr>
      <w:proofErr w:type="gramStart"/>
      <w:r w:rsidRPr="004D1BE8">
        <w:rPr>
          <w:rFonts w:ascii="Times New Roman" w:hAnsi="Times New Roman" w:cs="Times New Roman"/>
          <w:b/>
          <w:u w:val="single"/>
        </w:rPr>
        <w:t>4.1.3  As</w:t>
      </w:r>
      <w:proofErr w:type="gramEnd"/>
      <w:r w:rsidRPr="004D1BE8">
        <w:rPr>
          <w:rFonts w:ascii="Times New Roman" w:hAnsi="Times New Roman" w:cs="Times New Roman"/>
          <w:b/>
          <w:u w:val="single"/>
        </w:rPr>
        <w:t xml:space="preserve"> certidões positivas de débito serão aceitas se, com teor de negativa</w:t>
      </w:r>
      <w:r w:rsidRPr="004D1BE8">
        <w:rPr>
          <w:rFonts w:ascii="Times New Roman" w:hAnsi="Times New Roman" w:cs="Times New Roman"/>
        </w:rPr>
        <w:t>.</w:t>
      </w:r>
    </w:p>
    <w:p w:rsidR="00D92740" w:rsidRPr="004D1BE8" w:rsidRDefault="00D92740" w:rsidP="00D92740">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4.1.4 </w:t>
      </w:r>
      <w:r w:rsidRPr="004D1BE8">
        <w:rPr>
          <w:rFonts w:ascii="Times New Roman" w:hAnsi="Times New Roman" w:cs="Times New Roman"/>
        </w:rPr>
        <w:t xml:space="preserve">Os documentos relativos à Habilitação (Envelope nº 1) e ao Projeto de Venda (Envelope nº 2) serão apresentados em envelopes separados, em original, por qualquer processo de cópia autenticada </w:t>
      </w:r>
      <w:r w:rsidRPr="004D1BE8">
        <w:rPr>
          <w:rFonts w:ascii="Times New Roman" w:hAnsi="Times New Roman" w:cs="Times New Roman"/>
        </w:rPr>
        <w:lastRenderedPageBreak/>
        <w:t xml:space="preserve">por cartório competente ou por servidor da Unidade Escolar. Somente serão atendidos pedidos de autenticação de documentos pelos servidores da Unidade Escolar, em até 24 (vinte e quatro) horas, antes da data marcada para abertura da Chamada Pública, </w:t>
      </w:r>
      <w:r w:rsidRPr="004D1BE8">
        <w:rPr>
          <w:rFonts w:ascii="Times New Roman" w:hAnsi="Times New Roman" w:cs="Times New Roman"/>
          <w:color w:val="auto"/>
        </w:rPr>
        <w:t xml:space="preserve">desde que apresentados os </w:t>
      </w:r>
      <w:r>
        <w:rPr>
          <w:rFonts w:ascii="Times New Roman" w:hAnsi="Times New Roman" w:cs="Times New Roman"/>
          <w:color w:val="auto"/>
        </w:rPr>
        <w:t>ORIGINAIS</w:t>
      </w:r>
      <w:r w:rsidRPr="004D1BE8">
        <w:rPr>
          <w:rFonts w:ascii="Times New Roman" w:hAnsi="Times New Roman" w:cs="Times New Roman"/>
          <w:color w:val="auto"/>
        </w:rPr>
        <w:t xml:space="preserve"> para conferência. Os documentos retirados </w:t>
      </w:r>
      <w:proofErr w:type="gramStart"/>
      <w:r w:rsidRPr="004D1BE8">
        <w:rPr>
          <w:rFonts w:ascii="Times New Roman" w:hAnsi="Times New Roman" w:cs="Times New Roman"/>
          <w:color w:val="auto"/>
        </w:rPr>
        <w:t>via INTERNET podem</w:t>
      </w:r>
      <w:proofErr w:type="gramEnd"/>
      <w:r w:rsidRPr="004D1BE8">
        <w:rPr>
          <w:rFonts w:ascii="Times New Roman" w:hAnsi="Times New Roman" w:cs="Times New Roman"/>
          <w:color w:val="auto"/>
        </w:rPr>
        <w:t xml:space="preserve"> ser apresentados em CÓPIA sem a devida autenticação, podendo a Comissão, caso veja necessidade, verificar sua autenticidade.</w:t>
      </w:r>
    </w:p>
    <w:p w:rsidR="00D92740" w:rsidRPr="004D1BE8" w:rsidRDefault="00D92740" w:rsidP="00D92740">
      <w:pPr>
        <w:spacing w:after="150" w:line="360" w:lineRule="auto"/>
        <w:jc w:val="both"/>
        <w:rPr>
          <w:rFonts w:ascii="Times New Roman" w:hAnsi="Times New Roman" w:cs="Times New Roman"/>
          <w:color w:val="FF0000"/>
          <w:sz w:val="24"/>
          <w:szCs w:val="24"/>
        </w:rPr>
      </w:pPr>
    </w:p>
    <w:p w:rsidR="00D92740" w:rsidRPr="004D1BE8" w:rsidRDefault="00D92740" w:rsidP="00D92740">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4.2. DO ENVELOPE Nº 01 - HABILITAÇÃO DO FORNECEDOR INDIVIDUAL (não organizado em grupo)</w:t>
      </w:r>
      <w:r w:rsidRPr="004D1BE8">
        <w:rPr>
          <w:rFonts w:ascii="Times New Roman" w:hAnsi="Times New Roman" w:cs="Times New Roman"/>
          <w:color w:val="000000"/>
          <w:sz w:val="24"/>
          <w:szCs w:val="24"/>
        </w:rPr>
        <w:t>.</w:t>
      </w:r>
    </w:p>
    <w:p w:rsidR="00D92740" w:rsidRPr="004D1BE8" w:rsidRDefault="00D92740" w:rsidP="00D92740">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Fornecedor Individual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rsidR="00D92740" w:rsidRPr="004D1BE8" w:rsidRDefault="00D92740" w:rsidP="00D92740">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rsidR="00D92740" w:rsidRPr="004D1BE8" w:rsidRDefault="00D92740" w:rsidP="00D92740">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do agricultor familiar participante</w:t>
      </w:r>
      <w:r w:rsidRPr="004D1BE8">
        <w:rPr>
          <w:rFonts w:ascii="Times New Roman" w:hAnsi="Times New Roman" w:cs="Times New Roman"/>
          <w:sz w:val="24"/>
          <w:szCs w:val="24"/>
        </w:rPr>
        <w:t xml:space="preserve">, </w:t>
      </w:r>
      <w:r>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Pr>
          <w:rFonts w:ascii="Times New Roman" w:hAnsi="Times New Roman" w:cs="Times New Roman"/>
          <w:sz w:val="24"/>
          <w:szCs w:val="24"/>
          <w:u w:val="single"/>
        </w:rPr>
        <w:t>36 §1º</w:t>
      </w:r>
      <w:r w:rsidRPr="004D1BE8">
        <w:rPr>
          <w:rFonts w:ascii="Times New Roman" w:hAnsi="Times New Roman" w:cs="Times New Roman"/>
          <w:sz w:val="24"/>
          <w:szCs w:val="24"/>
          <w:u w:val="single"/>
        </w:rPr>
        <w:t>).</w:t>
      </w:r>
    </w:p>
    <w:p w:rsidR="00D92740" w:rsidRPr="004D1BE8" w:rsidRDefault="00D92740" w:rsidP="00D92740">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sz w:val="24"/>
          <w:szCs w:val="24"/>
        </w:rPr>
        <w:t>III - A</w:t>
      </w:r>
      <w:r w:rsidRPr="004D1BE8">
        <w:rPr>
          <w:rFonts w:ascii="Times New Roman" w:hAnsi="Times New Roman" w:cs="Times New Roman"/>
          <w:b/>
          <w:sz w:val="24"/>
          <w:szCs w:val="24"/>
        </w:rPr>
        <w:t xml:space="preserve"> 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ou seja, da Agricultura Familiar, relacionada no projeto de venda</w:t>
      </w:r>
      <w:r w:rsidRPr="004D1BE8">
        <w:rPr>
          <w:rFonts w:ascii="Times New Roman" w:hAnsi="Times New Roman" w:cs="Times New Roman"/>
          <w:b/>
          <w:sz w:val="24"/>
          <w:szCs w:val="24"/>
        </w:rPr>
        <w:t xml:space="preserve"> (Modelo conforme anexo postado no site - </w:t>
      </w:r>
      <w:hyperlink r:id="rId7"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sz w:val="24"/>
          <w:szCs w:val="24"/>
        </w:rPr>
        <w:t xml:space="preserve"> -&gt;Educação &gt;Alimentação Escolar </w:t>
      </w:r>
      <w:r w:rsidRPr="004D1BE8">
        <w:rPr>
          <w:rFonts w:ascii="Times New Roman" w:hAnsi="Times New Roman" w:cs="Times New Roman"/>
          <w:b/>
          <w:color w:val="000000"/>
          <w:sz w:val="24"/>
          <w:szCs w:val="24"/>
        </w:rPr>
        <w:t>&gt;Chamada Pública);</w:t>
      </w:r>
    </w:p>
    <w:p w:rsidR="00D92740" w:rsidRPr="004D1BE8" w:rsidRDefault="00D92740" w:rsidP="00D92740">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Individuais.</w:t>
      </w:r>
    </w:p>
    <w:p w:rsidR="00D92740" w:rsidRPr="004D1BE8" w:rsidRDefault="00D92740" w:rsidP="00D92740">
      <w:pPr>
        <w:spacing w:after="150" w:line="360" w:lineRule="auto"/>
        <w:jc w:val="both"/>
        <w:rPr>
          <w:rFonts w:ascii="Times New Roman" w:hAnsi="Times New Roman" w:cs="Times New Roman"/>
          <w:b/>
          <w:color w:val="FF0000"/>
          <w:sz w:val="24"/>
          <w:szCs w:val="24"/>
        </w:rPr>
      </w:pPr>
    </w:p>
    <w:p w:rsidR="00D92740" w:rsidRPr="004D1BE8" w:rsidRDefault="00D92740" w:rsidP="00D92740">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4.3. DO ENVELOPE Nº 01 - HABILITAÇÃO DO GRUPO INFORMAL (organizados em grupos)</w:t>
      </w:r>
    </w:p>
    <w:p w:rsidR="00D92740" w:rsidRPr="00B8644F" w:rsidRDefault="00D92740" w:rsidP="00D92740">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Informal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rsidR="00D92740" w:rsidRPr="004D1BE8" w:rsidRDefault="00D92740" w:rsidP="00D92740">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rsidR="00D92740" w:rsidRPr="004D1BE8" w:rsidRDefault="00D92740" w:rsidP="00D92740">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lastRenderedPageBreak/>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de cada agricultor familiar participante, </w:t>
      </w:r>
      <w:r>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Pr>
          <w:rFonts w:ascii="Times New Roman" w:hAnsi="Times New Roman" w:cs="Times New Roman"/>
          <w:sz w:val="24"/>
          <w:szCs w:val="24"/>
          <w:u w:val="single"/>
        </w:rPr>
        <w:t>36 §2º</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w:t>
      </w:r>
    </w:p>
    <w:p w:rsidR="00D92740" w:rsidRPr="004D1BE8" w:rsidRDefault="00D92740" w:rsidP="00D92740">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sz w:val="24"/>
          <w:szCs w:val="24"/>
        </w:rPr>
        <w:t xml:space="preserve">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8"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w:t>
      </w:r>
      <w:r w:rsidRPr="004D1BE8">
        <w:rPr>
          <w:rFonts w:ascii="Times New Roman" w:hAnsi="Times New Roman" w:cs="Times New Roman"/>
          <w:b/>
          <w:color w:val="000000"/>
          <w:sz w:val="24"/>
          <w:szCs w:val="24"/>
          <w:u w:val="single"/>
        </w:rPr>
        <w:t>&gt;Chamada Pública</w:t>
      </w:r>
      <w:r w:rsidRPr="004D1BE8">
        <w:rPr>
          <w:rFonts w:ascii="Times New Roman" w:hAnsi="Times New Roman" w:cs="Times New Roman"/>
          <w:b/>
          <w:sz w:val="24"/>
          <w:szCs w:val="24"/>
          <w:u w:val="single"/>
        </w:rPr>
        <w:t>);</w:t>
      </w:r>
    </w:p>
    <w:p w:rsidR="00D92740" w:rsidRPr="004D1BE8" w:rsidRDefault="00D92740" w:rsidP="00D92740">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Informais.</w:t>
      </w:r>
    </w:p>
    <w:p w:rsidR="00D92740" w:rsidRPr="004D1BE8" w:rsidRDefault="00D92740" w:rsidP="00D92740">
      <w:pPr>
        <w:spacing w:after="150" w:line="360" w:lineRule="auto"/>
        <w:jc w:val="both"/>
        <w:rPr>
          <w:rFonts w:ascii="Times New Roman" w:hAnsi="Times New Roman" w:cs="Times New Roman"/>
          <w:b/>
          <w:sz w:val="24"/>
          <w:szCs w:val="24"/>
        </w:rPr>
      </w:pPr>
    </w:p>
    <w:p w:rsidR="00D92740" w:rsidRPr="004D1BE8" w:rsidRDefault="00D92740" w:rsidP="00D92740">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4.4. DO ENVELOPE Nº 01</w:t>
      </w:r>
      <w:r>
        <w:rPr>
          <w:rFonts w:ascii="Times New Roman" w:hAnsi="Times New Roman" w:cs="Times New Roman"/>
          <w:b/>
          <w:color w:val="000000"/>
          <w:sz w:val="24"/>
          <w:szCs w:val="24"/>
        </w:rPr>
        <w:t xml:space="preserve"> - HABILITAÇÃO DO GRUPO FORMAL</w:t>
      </w:r>
    </w:p>
    <w:p w:rsidR="00D92740" w:rsidRPr="00B8644F" w:rsidRDefault="00D92740" w:rsidP="00D92740">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rsidR="00D92740" w:rsidRPr="004D1BE8" w:rsidRDefault="00D92740" w:rsidP="00D92740">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Nacional de Pessoa Jurídica - </w:t>
      </w:r>
      <w:r w:rsidRPr="004D1BE8">
        <w:rPr>
          <w:rFonts w:ascii="Times New Roman" w:hAnsi="Times New Roman" w:cs="Times New Roman"/>
          <w:b/>
          <w:color w:val="000000"/>
          <w:sz w:val="24"/>
          <w:szCs w:val="24"/>
        </w:rPr>
        <w:t>CNPJ</w:t>
      </w:r>
      <w:r w:rsidRPr="004D1BE8">
        <w:rPr>
          <w:rFonts w:ascii="Times New Roman" w:hAnsi="Times New Roman" w:cs="Times New Roman"/>
          <w:color w:val="000000"/>
          <w:sz w:val="24"/>
          <w:szCs w:val="24"/>
        </w:rPr>
        <w:t>;</w:t>
      </w:r>
    </w:p>
    <w:p w:rsidR="00D92740" w:rsidRDefault="00D92740" w:rsidP="00D92740">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Jurídica</w:t>
      </w:r>
      <w:r>
        <w:rPr>
          <w:rFonts w:ascii="Times New Roman" w:hAnsi="Times New Roman" w:cs="Times New Roman"/>
          <w:color w:val="000000"/>
          <w:sz w:val="24"/>
          <w:szCs w:val="24"/>
        </w:rPr>
        <w:t xml:space="preserve"> para </w:t>
      </w:r>
      <w:r w:rsidRPr="000923AB">
        <w:rPr>
          <w:rFonts w:ascii="Times New Roman" w:hAnsi="Times New Roman" w:cs="Times New Roman"/>
          <w:b/>
          <w:color w:val="000000"/>
          <w:sz w:val="24"/>
          <w:szCs w:val="24"/>
        </w:rPr>
        <w:t>Associações e Cooperativas</w:t>
      </w:r>
      <w:r w:rsidRPr="004D1BE8">
        <w:rPr>
          <w:rFonts w:ascii="Times New Roman" w:hAnsi="Times New Roman" w:cs="Times New Roman"/>
          <w:color w:val="000000"/>
          <w:sz w:val="24"/>
          <w:szCs w:val="24"/>
        </w:rPr>
        <w:t xml:space="preserve">, </w:t>
      </w:r>
      <w:r w:rsidRPr="004D1BE8">
        <w:rPr>
          <w:rFonts w:ascii="Times New Roman" w:hAnsi="Times New Roman" w:cs="Times New Roman"/>
          <w:sz w:val="24"/>
          <w:szCs w:val="24"/>
          <w:u w:val="single"/>
        </w:rPr>
        <w:t>emitid</w:t>
      </w:r>
      <w:r>
        <w:rPr>
          <w:rFonts w:ascii="Times New Roman" w:hAnsi="Times New Roman" w:cs="Times New Roman"/>
          <w:sz w:val="24"/>
          <w:szCs w:val="24"/>
          <w:u w:val="single"/>
        </w:rPr>
        <w:t>o nos últimos 6</w:t>
      </w:r>
      <w:r w:rsidRPr="004D1BE8">
        <w:rPr>
          <w:rFonts w:ascii="Times New Roman" w:hAnsi="Times New Roman" w:cs="Times New Roman"/>
          <w:sz w:val="24"/>
          <w:szCs w:val="24"/>
          <w:u w:val="single"/>
        </w:rPr>
        <w:t xml:space="preserve">0 dias (Resolução </w:t>
      </w:r>
      <w:r>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Pr>
          <w:rFonts w:ascii="Times New Roman" w:hAnsi="Times New Roman" w:cs="Times New Roman"/>
          <w:sz w:val="24"/>
          <w:szCs w:val="24"/>
          <w:u w:val="single"/>
        </w:rPr>
        <w:t>36 §3º</w:t>
      </w:r>
      <w:r w:rsidRPr="004D1BE8">
        <w:rPr>
          <w:rFonts w:ascii="Times New Roman" w:hAnsi="Times New Roman" w:cs="Times New Roman"/>
          <w:sz w:val="24"/>
          <w:szCs w:val="24"/>
          <w:u w:val="single"/>
        </w:rPr>
        <w:t>).</w:t>
      </w:r>
    </w:p>
    <w:p w:rsidR="00D92740" w:rsidRPr="004D1BE8" w:rsidRDefault="00D92740" w:rsidP="00D92740">
      <w:pPr>
        <w:spacing w:after="150" w:line="360" w:lineRule="auto"/>
        <w:jc w:val="both"/>
        <w:rPr>
          <w:rFonts w:ascii="Times New Roman" w:hAnsi="Times New Roman" w:cs="Times New Roman"/>
          <w:color w:val="FF0000"/>
          <w:sz w:val="24"/>
          <w:szCs w:val="24"/>
          <w:u w:val="single"/>
        </w:rPr>
      </w:pPr>
      <w:r>
        <w:rPr>
          <w:rFonts w:ascii="Times New Roman" w:hAnsi="Times New Roman" w:cs="Times New Roman"/>
          <w:sz w:val="24"/>
          <w:szCs w:val="24"/>
        </w:rPr>
        <w:t xml:space="preserve">III - </w:t>
      </w:r>
      <w:r w:rsidRPr="00AD5376">
        <w:rPr>
          <w:rFonts w:ascii="Times New Roman" w:hAnsi="Times New Roman" w:cs="Times New Roman"/>
          <w:sz w:val="24"/>
          <w:szCs w:val="24"/>
        </w:rPr>
        <w:t xml:space="preserve">Cópia </w:t>
      </w:r>
      <w:r>
        <w:rPr>
          <w:rFonts w:ascii="Times New Roman" w:hAnsi="Times New Roman" w:cs="Times New Roman"/>
          <w:sz w:val="24"/>
          <w:szCs w:val="24"/>
        </w:rPr>
        <w:t>do RG</w:t>
      </w:r>
      <w:r w:rsidRPr="00AD5376">
        <w:rPr>
          <w:rFonts w:ascii="Times New Roman" w:hAnsi="Times New Roman" w:cs="Times New Roman"/>
          <w:sz w:val="24"/>
          <w:szCs w:val="24"/>
        </w:rPr>
        <w:t xml:space="preserve"> e CPF do representante legal da empresa licitante.</w:t>
      </w:r>
    </w:p>
    <w:p w:rsidR="00D92740" w:rsidRPr="004D1BE8" w:rsidRDefault="00D92740" w:rsidP="00D92740">
      <w:pPr>
        <w:spacing w:after="150" w:line="360" w:lineRule="auto"/>
        <w:jc w:val="both"/>
        <w:rPr>
          <w:rFonts w:ascii="Times New Roman" w:hAnsi="Times New Roman" w:cs="Times New Roman"/>
          <w:color w:val="000000"/>
          <w:sz w:val="24"/>
          <w:szCs w:val="24"/>
          <w:u w:val="single"/>
        </w:rPr>
      </w:pPr>
      <w:r>
        <w:rPr>
          <w:rFonts w:ascii="Times New Roman" w:hAnsi="Times New Roman" w:cs="Times New Roman"/>
          <w:color w:val="000000"/>
          <w:sz w:val="24"/>
          <w:szCs w:val="24"/>
          <w:u w:val="single"/>
        </w:rPr>
        <w:t>IV</w:t>
      </w:r>
      <w:r w:rsidRPr="004D1BE8">
        <w:rPr>
          <w:rFonts w:ascii="Times New Roman" w:hAnsi="Times New Roman" w:cs="Times New Roman"/>
          <w:color w:val="000000"/>
          <w:sz w:val="24"/>
          <w:szCs w:val="24"/>
          <w:u w:val="single"/>
        </w:rPr>
        <w:t>- QSA da Cooperativa / Composição do Quadro Societário da Cooperativa</w:t>
      </w:r>
      <w:r>
        <w:rPr>
          <w:rFonts w:ascii="Times New Roman" w:hAnsi="Times New Roman" w:cs="Times New Roman"/>
          <w:color w:val="000000"/>
          <w:sz w:val="24"/>
          <w:szCs w:val="24"/>
          <w:u w:val="single"/>
        </w:rPr>
        <w:t xml:space="preserve"> e das </w:t>
      </w:r>
      <w:r w:rsidRPr="000923AB">
        <w:rPr>
          <w:rFonts w:ascii="Times New Roman" w:hAnsi="Times New Roman" w:cs="Times New Roman"/>
          <w:b/>
          <w:color w:val="000000"/>
          <w:sz w:val="24"/>
          <w:szCs w:val="24"/>
          <w:u w:val="single"/>
        </w:rPr>
        <w:t>Associações;</w:t>
      </w:r>
    </w:p>
    <w:p w:rsidR="00D92740" w:rsidRPr="004D1BE8" w:rsidRDefault="00D92740" w:rsidP="00D92740">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u w:val="single"/>
        </w:rPr>
        <w:t>V -  Lista d</w:t>
      </w:r>
      <w:r>
        <w:rPr>
          <w:rFonts w:ascii="Times New Roman" w:hAnsi="Times New Roman" w:cs="Times New Roman"/>
          <w:color w:val="000000"/>
          <w:sz w:val="24"/>
          <w:szCs w:val="24"/>
          <w:u w:val="single"/>
        </w:rPr>
        <w:t xml:space="preserve">os Associados </w:t>
      </w:r>
      <w:r w:rsidRPr="00F3779D">
        <w:rPr>
          <w:rFonts w:ascii="Times New Roman" w:hAnsi="Times New Roman" w:cs="Times New Roman"/>
          <w:b/>
          <w:bCs/>
          <w:color w:val="000000"/>
          <w:sz w:val="24"/>
          <w:szCs w:val="24"/>
          <w:u w:val="single"/>
        </w:rPr>
        <w:t>COM</w:t>
      </w:r>
      <w:r>
        <w:rPr>
          <w:rFonts w:ascii="Times New Roman" w:hAnsi="Times New Roman" w:cs="Times New Roman"/>
          <w:color w:val="000000"/>
          <w:sz w:val="24"/>
          <w:szCs w:val="24"/>
          <w:u w:val="single"/>
        </w:rPr>
        <w:t xml:space="preserve"> DAP e </w:t>
      </w:r>
      <w:r w:rsidRPr="00F3779D">
        <w:rPr>
          <w:rFonts w:ascii="Times New Roman" w:hAnsi="Times New Roman" w:cs="Times New Roman"/>
          <w:b/>
          <w:bCs/>
          <w:color w:val="000000"/>
          <w:sz w:val="24"/>
          <w:szCs w:val="24"/>
          <w:u w:val="single"/>
        </w:rPr>
        <w:t>SEM</w:t>
      </w:r>
      <w:r>
        <w:rPr>
          <w:rFonts w:ascii="Times New Roman" w:hAnsi="Times New Roman" w:cs="Times New Roman"/>
          <w:color w:val="000000"/>
          <w:sz w:val="24"/>
          <w:szCs w:val="24"/>
          <w:u w:val="single"/>
        </w:rPr>
        <w:t xml:space="preserve"> DAP</w:t>
      </w:r>
      <w:r w:rsidRPr="004D1BE8">
        <w:rPr>
          <w:rFonts w:ascii="Times New Roman" w:hAnsi="Times New Roman" w:cs="Times New Roman"/>
          <w:color w:val="000000"/>
          <w:sz w:val="24"/>
          <w:szCs w:val="24"/>
          <w:u w:val="single"/>
        </w:rPr>
        <w:t>;</w:t>
      </w:r>
    </w:p>
    <w:p w:rsidR="00D92740" w:rsidRPr="004D1BE8" w:rsidRDefault="00D92740" w:rsidP="00D92740">
      <w:pPr>
        <w:pStyle w:val="Default"/>
        <w:spacing w:after="20" w:line="360" w:lineRule="auto"/>
        <w:jc w:val="both"/>
        <w:rPr>
          <w:rFonts w:ascii="Times New Roman" w:hAnsi="Times New Roman" w:cs="Times New Roman"/>
        </w:rPr>
      </w:pPr>
      <w:r w:rsidRPr="004D1BE8">
        <w:rPr>
          <w:rFonts w:ascii="Times New Roman" w:eastAsia="Times New Roman" w:hAnsi="Times New Roman" w:cs="Times New Roman"/>
          <w:lang w:eastAsia="pt-BR"/>
        </w:rPr>
        <w:t>V</w:t>
      </w:r>
      <w:r>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 xml:space="preserve">- </w:t>
      </w:r>
      <w:r w:rsidRPr="004D1BE8">
        <w:rPr>
          <w:rFonts w:ascii="Times New Roman" w:hAnsi="Times New Roman" w:cs="Times New Roman"/>
        </w:rPr>
        <w:t xml:space="preserve">Prova de Regularidade (Certidão) com a Fazenda Federal (Certidão da SRF e Certidão da Dívida Ativa – Procuradoria da Fazenda), ou </w:t>
      </w:r>
      <w:r w:rsidRPr="004D1BE8">
        <w:rPr>
          <w:rFonts w:ascii="Times New Roman" w:hAnsi="Times New Roman" w:cs="Times New Roman"/>
          <w:b/>
        </w:rPr>
        <w:t>Certidão Conjunta</w:t>
      </w:r>
      <w:r w:rsidRPr="004D1BE8">
        <w:rPr>
          <w:rFonts w:ascii="Times New Roman" w:hAnsi="Times New Roman" w:cs="Times New Roman"/>
        </w:rPr>
        <w:t xml:space="preserve">; </w:t>
      </w:r>
    </w:p>
    <w:p w:rsidR="00D92740" w:rsidRPr="004D1BE8" w:rsidRDefault="00D92740" w:rsidP="00D92740">
      <w:pPr>
        <w:pStyle w:val="Default"/>
        <w:spacing w:after="20" w:line="360" w:lineRule="auto"/>
        <w:jc w:val="both"/>
        <w:rPr>
          <w:rFonts w:ascii="Times New Roman" w:hAnsi="Times New Roman" w:cs="Times New Roman"/>
        </w:rPr>
      </w:pPr>
      <w:r w:rsidRPr="004D1BE8">
        <w:rPr>
          <w:rFonts w:ascii="Times New Roman" w:hAnsi="Times New Roman" w:cs="Times New Roman"/>
        </w:rPr>
        <w:t>V</w:t>
      </w:r>
      <w:r>
        <w:rPr>
          <w:rFonts w:ascii="Times New Roman" w:hAnsi="Times New Roman" w:cs="Times New Roman"/>
        </w:rPr>
        <w:t>I</w:t>
      </w:r>
      <w:r w:rsidRPr="004D1BE8">
        <w:rPr>
          <w:rFonts w:ascii="Times New Roman" w:hAnsi="Times New Roman" w:cs="Times New Roman"/>
        </w:rPr>
        <w:t xml:space="preserve">I - Prova de Regularidade (Certidão) com o </w:t>
      </w:r>
      <w:r w:rsidRPr="004D1BE8">
        <w:rPr>
          <w:rFonts w:ascii="Times New Roman" w:hAnsi="Times New Roman" w:cs="Times New Roman"/>
          <w:b/>
        </w:rPr>
        <w:t>FGTS</w:t>
      </w:r>
      <w:r w:rsidRPr="004D1BE8">
        <w:rPr>
          <w:rFonts w:ascii="Times New Roman" w:hAnsi="Times New Roman" w:cs="Times New Roman"/>
        </w:rPr>
        <w:t xml:space="preserve"> (Fundo de Garantia do Tempo de Serviço); </w:t>
      </w:r>
    </w:p>
    <w:p w:rsidR="00D92740" w:rsidRDefault="00D92740" w:rsidP="00D92740">
      <w:pPr>
        <w:pStyle w:val="Default"/>
        <w:spacing w:line="360" w:lineRule="auto"/>
        <w:jc w:val="both"/>
        <w:rPr>
          <w:rFonts w:ascii="Times New Roman" w:hAnsi="Times New Roman" w:cs="Times New Roman"/>
          <w:b/>
        </w:rPr>
      </w:pPr>
      <w:r w:rsidRPr="004D1BE8">
        <w:rPr>
          <w:rFonts w:ascii="Times New Roman" w:eastAsia="Times New Roman" w:hAnsi="Times New Roman" w:cs="Times New Roman"/>
          <w:lang w:eastAsia="pt-BR"/>
        </w:rPr>
        <w:t>VI</w:t>
      </w:r>
      <w:r>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I -</w:t>
      </w:r>
      <w:r w:rsidRPr="004D1BE8">
        <w:rPr>
          <w:rFonts w:ascii="Times New Roman" w:hAnsi="Times New Roman" w:cs="Times New Roman"/>
        </w:rPr>
        <w:t xml:space="preserve"> </w:t>
      </w:r>
      <w:r w:rsidRPr="004D1BE8">
        <w:rPr>
          <w:rFonts w:ascii="Times New Roman" w:hAnsi="Times New Roman" w:cs="Times New Roman"/>
          <w:b/>
        </w:rPr>
        <w:t xml:space="preserve">Cópia do Estatuto </w:t>
      </w:r>
      <w:r>
        <w:rPr>
          <w:rFonts w:ascii="Times New Roman" w:hAnsi="Times New Roman" w:cs="Times New Roman"/>
          <w:b/>
        </w:rPr>
        <w:t>da Cooperativa ou Associação;</w:t>
      </w:r>
    </w:p>
    <w:p w:rsidR="00D92740" w:rsidRPr="004D1BE8" w:rsidRDefault="00D92740" w:rsidP="00D92740">
      <w:pPr>
        <w:pStyle w:val="Default"/>
        <w:spacing w:line="360" w:lineRule="auto"/>
        <w:jc w:val="both"/>
        <w:rPr>
          <w:rFonts w:ascii="Times New Roman" w:hAnsi="Times New Roman" w:cs="Times New Roman"/>
        </w:rPr>
      </w:pPr>
      <w:r>
        <w:rPr>
          <w:rFonts w:ascii="Times New Roman" w:hAnsi="Times New Roman" w:cs="Times New Roman"/>
          <w:b/>
        </w:rPr>
        <w:t>IX-</w:t>
      </w:r>
      <w:r w:rsidRPr="004D1BE8">
        <w:rPr>
          <w:rFonts w:ascii="Times New Roman" w:hAnsi="Times New Roman" w:cs="Times New Roman"/>
          <w:b/>
        </w:rPr>
        <w:t xml:space="preserve"> Ata de posse da atual diretoria da entidade</w:t>
      </w:r>
      <w:r w:rsidRPr="004D1BE8">
        <w:rPr>
          <w:rFonts w:ascii="Times New Roman" w:hAnsi="Times New Roman" w:cs="Times New Roman"/>
        </w:rPr>
        <w:t>, registrado na Junta C</w:t>
      </w:r>
      <w:r>
        <w:rPr>
          <w:rFonts w:ascii="Times New Roman" w:hAnsi="Times New Roman" w:cs="Times New Roman"/>
        </w:rPr>
        <w:t xml:space="preserve">omercial do Estado, no caso de </w:t>
      </w:r>
      <w:r w:rsidRPr="000923AB">
        <w:rPr>
          <w:rFonts w:ascii="Times New Roman" w:hAnsi="Times New Roman" w:cs="Times New Roman"/>
          <w:b/>
        </w:rPr>
        <w:t>C</w:t>
      </w:r>
      <w:r>
        <w:rPr>
          <w:rFonts w:ascii="Times New Roman" w:hAnsi="Times New Roman" w:cs="Times New Roman"/>
          <w:b/>
        </w:rPr>
        <w:t>OOPERATIVAS</w:t>
      </w:r>
      <w:r w:rsidRPr="000923AB">
        <w:rPr>
          <w:rFonts w:ascii="Times New Roman" w:hAnsi="Times New Roman" w:cs="Times New Roman"/>
          <w:b/>
        </w:rPr>
        <w:t>,</w:t>
      </w:r>
      <w:r w:rsidRPr="004D1BE8">
        <w:rPr>
          <w:rFonts w:ascii="Times New Roman" w:hAnsi="Times New Roman" w:cs="Times New Roman"/>
        </w:rPr>
        <w:t xml:space="preserve"> ou Cartório de Registro Civil de Pessoas Jurídicas, no caso de </w:t>
      </w:r>
      <w:r w:rsidRPr="000923AB">
        <w:rPr>
          <w:rFonts w:ascii="Times New Roman" w:hAnsi="Times New Roman" w:cs="Times New Roman"/>
          <w:b/>
        </w:rPr>
        <w:t>A</w:t>
      </w:r>
      <w:r>
        <w:rPr>
          <w:rFonts w:ascii="Times New Roman" w:hAnsi="Times New Roman" w:cs="Times New Roman"/>
          <w:b/>
        </w:rPr>
        <w:t>SSOCIAÇÕES</w:t>
      </w:r>
      <w:r w:rsidRPr="004D1BE8">
        <w:rPr>
          <w:rFonts w:ascii="Times New Roman" w:hAnsi="Times New Roman" w:cs="Times New Roman"/>
        </w:rPr>
        <w:t>;</w:t>
      </w:r>
    </w:p>
    <w:p w:rsidR="00D92740" w:rsidRPr="004D1BE8" w:rsidRDefault="00D92740" w:rsidP="00D92740">
      <w:pPr>
        <w:spacing w:after="150" w:line="360" w:lineRule="auto"/>
        <w:jc w:val="both"/>
        <w:rPr>
          <w:rFonts w:ascii="Times New Roman" w:hAnsi="Times New Roman" w:cs="Times New Roman"/>
          <w:b/>
          <w:sz w:val="24"/>
          <w:szCs w:val="24"/>
        </w:rPr>
      </w:pPr>
      <w:r>
        <w:rPr>
          <w:rFonts w:ascii="Times New Roman" w:hAnsi="Times New Roman" w:cs="Times New Roman"/>
          <w:sz w:val="24"/>
          <w:szCs w:val="24"/>
        </w:rPr>
        <w:lastRenderedPageBreak/>
        <w:t>X</w:t>
      </w:r>
      <w:r w:rsidRPr="004D1BE8">
        <w:rPr>
          <w:rFonts w:ascii="Times New Roman" w:hAnsi="Times New Roman" w:cs="Times New Roman"/>
          <w:sz w:val="24"/>
          <w:szCs w:val="24"/>
        </w:rPr>
        <w:t xml:space="preserve">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9"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&gt;Chamada </w:t>
      </w:r>
      <w:r w:rsidRPr="004D1BE8">
        <w:rPr>
          <w:rFonts w:ascii="Times New Roman" w:hAnsi="Times New Roman" w:cs="Times New Roman"/>
          <w:b/>
          <w:sz w:val="24"/>
          <w:szCs w:val="24"/>
        </w:rPr>
        <w:t xml:space="preserve">Pública); </w:t>
      </w:r>
    </w:p>
    <w:p w:rsidR="00D92740" w:rsidRPr="004D1BE8" w:rsidRDefault="00D92740" w:rsidP="00D92740">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X</w:t>
      </w:r>
      <w:r>
        <w:rPr>
          <w:rFonts w:ascii="Times New Roman" w:hAnsi="Times New Roman" w:cs="Times New Roman"/>
          <w:b/>
          <w:sz w:val="24"/>
          <w:szCs w:val="24"/>
          <w:u w:val="single"/>
        </w:rPr>
        <w:t xml:space="preserve">I </w:t>
      </w:r>
      <w:r w:rsidRPr="004D1BE8">
        <w:rPr>
          <w:rFonts w:ascii="Times New Roman" w:hAnsi="Times New Roman" w:cs="Times New Roman"/>
          <w:b/>
          <w:sz w:val="24"/>
          <w:szCs w:val="24"/>
          <w:u w:val="single"/>
        </w:rPr>
        <w:t xml:space="preserve">–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Grupos Formais e seus Cooperados.</w:t>
      </w:r>
    </w:p>
    <w:p w:rsidR="00D92740" w:rsidRPr="004D1BE8" w:rsidRDefault="00D92740" w:rsidP="00D92740">
      <w:pPr>
        <w:pStyle w:val="textojustificadorecuoprimeiralinha"/>
        <w:spacing w:before="120" w:beforeAutospacing="0" w:after="120" w:afterAutospacing="0"/>
        <w:ind w:left="120" w:right="120" w:firstLine="1699"/>
        <w:jc w:val="both"/>
        <w:rPr>
          <w:color w:val="000000"/>
        </w:rPr>
      </w:pPr>
      <w:proofErr w:type="spellStart"/>
      <w:r w:rsidRPr="004D1BE8">
        <w:rPr>
          <w:bCs/>
          <w:u w:val="single"/>
        </w:rPr>
        <w:t>Obs</w:t>
      </w:r>
      <w:proofErr w:type="spellEnd"/>
      <w:r w:rsidRPr="004D1BE8">
        <w:rPr>
          <w:bCs/>
          <w:u w:val="single"/>
        </w:rPr>
        <w:t xml:space="preserve">: A solicitação elencada no item III e IV se faz necessária para demonstrar a correta formação jurídica das Cooperativas, em respeito ao </w:t>
      </w:r>
      <w:r w:rsidRPr="004D1BE8">
        <w:rPr>
          <w:color w:val="000000"/>
        </w:rPr>
        <w:t>disposto no art. 47, da Lei n° 5.764/1971, que assim destaca:</w:t>
      </w:r>
    </w:p>
    <w:p w:rsidR="00D92740" w:rsidRDefault="00D92740" w:rsidP="00D92740">
      <w:pPr>
        <w:pStyle w:val="textoementa"/>
        <w:spacing w:before="80" w:beforeAutospacing="0" w:after="80" w:afterAutospacing="0"/>
        <w:ind w:left="4522"/>
        <w:jc w:val="both"/>
        <w:rPr>
          <w:color w:val="000000"/>
        </w:rPr>
      </w:pPr>
      <w:r w:rsidRPr="004D1BE8">
        <w:rPr>
          <w:color w:val="000000"/>
        </w:rPr>
        <w:t>"A sociedade será administrada por uma Diretoria ou Conselho de Administração, </w:t>
      </w:r>
      <w:r w:rsidRPr="004D1BE8">
        <w:rPr>
          <w:rStyle w:val="Forte"/>
          <w:color w:val="000000"/>
          <w:u w:val="single"/>
        </w:rPr>
        <w:t>composto exclusivamente de associados eleitos pela Assembleia Geral</w:t>
      </w:r>
      <w:r w:rsidRPr="004D1BE8">
        <w:rPr>
          <w:color w:val="000000"/>
        </w:rPr>
        <w:t>, com mandato nunca superior a 4 (quatro) anos, sendo obrigatória a renovação de, no mínimo, 1/3 (um terço) do Conselho da Administração"</w:t>
      </w:r>
      <w:r>
        <w:rPr>
          <w:color w:val="000000"/>
        </w:rPr>
        <w:t>.</w:t>
      </w:r>
    </w:p>
    <w:p w:rsidR="00D92740" w:rsidRPr="004D1BE8" w:rsidRDefault="00D92740" w:rsidP="00D92740">
      <w:pPr>
        <w:pStyle w:val="textoementa"/>
        <w:spacing w:before="80" w:beforeAutospacing="0" w:after="80" w:afterAutospacing="0"/>
        <w:ind w:left="4522"/>
        <w:jc w:val="both"/>
        <w:rPr>
          <w:color w:val="000000"/>
        </w:rPr>
      </w:pPr>
    </w:p>
    <w:p w:rsidR="00D92740" w:rsidRPr="004D1BE8" w:rsidRDefault="00D92740" w:rsidP="00D92740">
      <w:pPr>
        <w:spacing w:after="150" w:line="360" w:lineRule="auto"/>
        <w:jc w:val="both"/>
        <w:rPr>
          <w:rFonts w:ascii="Times New Roman" w:hAnsi="Times New Roman" w:cs="Times New Roman"/>
          <w:b/>
          <w:color w:val="FF0000"/>
          <w:sz w:val="24"/>
          <w:szCs w:val="24"/>
        </w:rPr>
      </w:pPr>
    </w:p>
    <w:p w:rsidR="00D92740" w:rsidRDefault="00D92740" w:rsidP="00D92740">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4.5</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rPr>
        <w:t xml:space="preserve"> AINDA, TODOS OS INTERESSADOS deverão incluir no Envelope de Habilitação Nº 01, além dos documentos citados no Item 4, QUANDO PROPUSEREM A FORNECER:</w:t>
      </w:r>
    </w:p>
    <w:p w:rsidR="00D92740" w:rsidRPr="003A7DCD" w:rsidRDefault="00D92740" w:rsidP="00D92740">
      <w:pPr>
        <w:spacing w:after="150" w:line="360" w:lineRule="auto"/>
        <w:jc w:val="both"/>
        <w:rPr>
          <w:rFonts w:ascii="Times New Roman" w:hAnsi="Times New Roman" w:cs="Times New Roman"/>
          <w:color w:val="000000"/>
          <w:sz w:val="24"/>
          <w:szCs w:val="24"/>
        </w:rPr>
      </w:pPr>
      <w:proofErr w:type="gramStart"/>
      <w:r w:rsidRPr="00AD5376">
        <w:rPr>
          <w:rFonts w:ascii="Times New Roman" w:hAnsi="Times New Roman" w:cs="Times New Roman"/>
          <w:sz w:val="24"/>
          <w:szCs w:val="24"/>
        </w:rPr>
        <w:t xml:space="preserve">4.5.1 </w:t>
      </w:r>
      <w:r w:rsidRPr="004D1BE8">
        <w:rPr>
          <w:rFonts w:ascii="Times New Roman" w:hAnsi="Times New Roman" w:cs="Times New Roman"/>
          <w:color w:val="000000"/>
          <w:sz w:val="24"/>
          <w:szCs w:val="24"/>
        </w:rPr>
        <w:t xml:space="preserve"> Produto</w:t>
      </w:r>
      <w:proofErr w:type="gramEnd"/>
      <w:r w:rsidRPr="004D1BE8">
        <w:rPr>
          <w:rFonts w:ascii="Times New Roman" w:hAnsi="Times New Roman" w:cs="Times New Roman"/>
          <w:color w:val="000000"/>
          <w:sz w:val="24"/>
          <w:szCs w:val="24"/>
        </w:rPr>
        <w:t xml:space="preserve"> de </w:t>
      </w:r>
      <w:r w:rsidRPr="004D1BE8">
        <w:rPr>
          <w:rFonts w:ascii="Times New Roman" w:hAnsi="Times New Roman" w:cs="Times New Roman"/>
          <w:b/>
          <w:color w:val="000000"/>
          <w:sz w:val="24"/>
          <w:szCs w:val="24"/>
        </w:rPr>
        <w:t xml:space="preserve">origem </w:t>
      </w:r>
      <w:r>
        <w:rPr>
          <w:rFonts w:ascii="Times New Roman" w:hAnsi="Times New Roman" w:cs="Times New Roman"/>
          <w:b/>
          <w:color w:val="000000"/>
          <w:sz w:val="24"/>
          <w:szCs w:val="24"/>
        </w:rPr>
        <w:t xml:space="preserve">vegetal in natura, </w:t>
      </w:r>
      <w:r w:rsidRPr="00D45093">
        <w:rPr>
          <w:rFonts w:ascii="Times New Roman" w:hAnsi="Times New Roman" w:cs="Times New Roman"/>
          <w:bCs/>
          <w:color w:val="000000"/>
          <w:sz w:val="24"/>
          <w:szCs w:val="24"/>
        </w:rPr>
        <w:t>dispensado a apresentação de certificados, ficando à cargo da comissão de análise a aprovação no momento da entrega das amostras</w:t>
      </w:r>
      <w:r>
        <w:rPr>
          <w:rFonts w:ascii="Times New Roman" w:hAnsi="Times New Roman" w:cs="Times New Roman"/>
          <w:bCs/>
          <w:color w:val="000000"/>
          <w:sz w:val="24"/>
          <w:szCs w:val="24"/>
        </w:rPr>
        <w:t xml:space="preserve"> dos produtos</w:t>
      </w:r>
      <w:r w:rsidRPr="00D45093">
        <w:rPr>
          <w:rFonts w:ascii="Times New Roman" w:hAnsi="Times New Roman" w:cs="Times New Roman"/>
          <w:bCs/>
          <w:color w:val="000000"/>
          <w:sz w:val="24"/>
          <w:szCs w:val="24"/>
        </w:rPr>
        <w:t>;</w:t>
      </w:r>
      <w:r>
        <w:rPr>
          <w:rFonts w:ascii="Times New Roman" w:hAnsi="Times New Roman" w:cs="Times New Roman"/>
          <w:b/>
          <w:color w:val="FF0000"/>
          <w:sz w:val="24"/>
          <w:szCs w:val="24"/>
        </w:rPr>
        <w:t xml:space="preserve"> </w:t>
      </w:r>
    </w:p>
    <w:p w:rsidR="00D92740" w:rsidRDefault="00D92740" w:rsidP="00D92740">
      <w:pPr>
        <w:pStyle w:val="textoementa"/>
        <w:spacing w:before="80" w:beforeAutospacing="0" w:after="80" w:afterAutospacing="0"/>
        <w:jc w:val="both"/>
        <w:rPr>
          <w:color w:val="000000"/>
        </w:rPr>
      </w:pPr>
      <w:r w:rsidRPr="004D1BE8">
        <w:t>4.5</w:t>
      </w:r>
      <w:r>
        <w:t>.2</w:t>
      </w:r>
      <w:r w:rsidRPr="004D1BE8">
        <w:t xml:space="preserve">. Produto de </w:t>
      </w:r>
      <w:r w:rsidRPr="004D1BE8">
        <w:rPr>
          <w:b/>
        </w:rPr>
        <w:t xml:space="preserve">origem </w:t>
      </w:r>
      <w:r>
        <w:rPr>
          <w:b/>
        </w:rPr>
        <w:t xml:space="preserve">animal (carnes, ovos, mel, leites e derivados), </w:t>
      </w:r>
      <w:r w:rsidRPr="00D45093">
        <w:rPr>
          <w:bCs/>
        </w:rPr>
        <w:t xml:space="preserve">a documentação comprobatória de </w:t>
      </w:r>
      <w:r w:rsidRPr="00D45093">
        <w:rPr>
          <w:bCs/>
          <w:u w:val="single"/>
        </w:rPr>
        <w:t>Serviço de Inspeção Sanitária</w:t>
      </w:r>
      <w:r w:rsidRPr="00D45093">
        <w:rPr>
          <w:bCs/>
        </w:rPr>
        <w:t xml:space="preserve">, podendo ser </w:t>
      </w:r>
      <w:r w:rsidRPr="00D45093">
        <w:rPr>
          <w:bCs/>
          <w:color w:val="000000"/>
        </w:rPr>
        <w:t>podendo ser M</w:t>
      </w:r>
      <w:r w:rsidRPr="00D45093">
        <w:rPr>
          <w:color w:val="000000"/>
        </w:rPr>
        <w:t>unicipal (SIM), Estadual (SIE) ou Federal (SIF);</w:t>
      </w:r>
    </w:p>
    <w:p w:rsidR="00D92740" w:rsidRPr="00D45093" w:rsidRDefault="00D92740" w:rsidP="00D92740">
      <w:pPr>
        <w:pStyle w:val="textoementa"/>
        <w:spacing w:before="80" w:beforeAutospacing="0" w:after="80" w:afterAutospacing="0"/>
        <w:jc w:val="both"/>
        <w:rPr>
          <w:color w:val="000000"/>
        </w:rPr>
      </w:pPr>
    </w:p>
    <w:p w:rsidR="00D92740" w:rsidRPr="00D45093" w:rsidRDefault="00D92740" w:rsidP="00D92740">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Pr>
          <w:rFonts w:ascii="Times New Roman" w:eastAsia="Times New Roman" w:hAnsi="Times New Roman" w:cs="Times New Roman"/>
          <w:color w:val="000000"/>
          <w:sz w:val="24"/>
          <w:szCs w:val="24"/>
          <w:lang w:eastAsia="pt-BR"/>
        </w:rPr>
        <w:t>3</w:t>
      </w:r>
      <w:r w:rsidRPr="00D45093">
        <w:rPr>
          <w:rFonts w:ascii="Times New Roman" w:eastAsia="Times New Roman" w:hAnsi="Times New Roman" w:cs="Times New Roman"/>
          <w:color w:val="000000"/>
          <w:sz w:val="24"/>
          <w:szCs w:val="24"/>
          <w:lang w:eastAsia="pt-BR"/>
        </w:rPr>
        <w:t>. Produtos de </w:t>
      </w:r>
      <w:r w:rsidRPr="00D45093">
        <w:rPr>
          <w:rFonts w:ascii="Times New Roman" w:eastAsia="Times New Roman" w:hAnsi="Times New Roman" w:cs="Times New Roman"/>
          <w:b/>
          <w:bCs/>
          <w:color w:val="000000"/>
          <w:sz w:val="24"/>
          <w:szCs w:val="24"/>
          <w:lang w:eastAsia="pt-BR"/>
        </w:rPr>
        <w:t>origem vegetal processado</w:t>
      </w:r>
      <w:r w:rsidRPr="00D45093">
        <w:rPr>
          <w:rFonts w:ascii="Times New Roman" w:eastAsia="Times New Roman" w:hAnsi="Times New Roman" w:cs="Times New Roman"/>
          <w:color w:val="000000"/>
          <w:sz w:val="24"/>
          <w:szCs w:val="24"/>
          <w:lang w:eastAsia="pt-BR"/>
        </w:rPr>
        <w:t xml:space="preserve"> (massas, </w:t>
      </w:r>
      <w:r>
        <w:rPr>
          <w:rFonts w:ascii="Times New Roman" w:eastAsia="Times New Roman" w:hAnsi="Times New Roman" w:cs="Times New Roman"/>
          <w:color w:val="000000"/>
          <w:sz w:val="24"/>
          <w:szCs w:val="24"/>
          <w:lang w:eastAsia="pt-BR"/>
        </w:rPr>
        <w:t>pães, bolachas, doces de fruta</w:t>
      </w:r>
      <w:r w:rsidRPr="00D45093">
        <w:rPr>
          <w:rFonts w:ascii="Times New Roman" w:eastAsia="Times New Roman" w:hAnsi="Times New Roman" w:cs="Times New Roman"/>
          <w:color w:val="000000"/>
          <w:sz w:val="24"/>
          <w:szCs w:val="24"/>
          <w:lang w:eastAsia="pt-BR"/>
        </w:rPr>
        <w:t>, farinha, mandioca descascada, etc.), o </w:t>
      </w:r>
      <w:r w:rsidRPr="00D45093">
        <w:rPr>
          <w:rFonts w:ascii="Times New Roman" w:eastAsia="Times New Roman" w:hAnsi="Times New Roman" w:cs="Times New Roman"/>
          <w:color w:val="000000"/>
          <w:sz w:val="24"/>
          <w:szCs w:val="24"/>
          <w:u w:val="single"/>
          <w:lang w:eastAsia="pt-BR"/>
        </w:rPr>
        <w:t>Alvará Sanitário</w:t>
      </w:r>
      <w:r w:rsidRPr="00D45093">
        <w:rPr>
          <w:rFonts w:ascii="Times New Roman" w:eastAsia="Times New Roman" w:hAnsi="Times New Roman" w:cs="Times New Roman"/>
          <w:color w:val="000000"/>
          <w:sz w:val="24"/>
          <w:szCs w:val="24"/>
          <w:lang w:eastAsia="pt-BR"/>
        </w:rPr>
        <w:t>;</w:t>
      </w:r>
    </w:p>
    <w:p w:rsidR="00D92740" w:rsidRPr="00D45093" w:rsidRDefault="00D92740" w:rsidP="00D92740">
      <w:pPr>
        <w:spacing w:before="80" w:after="80" w:line="240" w:lineRule="auto"/>
        <w:jc w:val="both"/>
        <w:rPr>
          <w:rFonts w:ascii="Times New Roman" w:eastAsia="Times New Roman" w:hAnsi="Times New Roman" w:cs="Times New Roman"/>
          <w:color w:val="000000"/>
          <w:sz w:val="24"/>
          <w:szCs w:val="24"/>
          <w:lang w:eastAsia="pt-BR"/>
        </w:rPr>
      </w:pPr>
    </w:p>
    <w:p w:rsidR="00D92740" w:rsidRPr="00D45093" w:rsidRDefault="00D92740" w:rsidP="00D92740">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Pr>
          <w:rFonts w:ascii="Times New Roman" w:eastAsia="Times New Roman" w:hAnsi="Times New Roman" w:cs="Times New Roman"/>
          <w:color w:val="000000"/>
          <w:sz w:val="24"/>
          <w:szCs w:val="24"/>
          <w:lang w:eastAsia="pt-BR"/>
        </w:rPr>
        <w:t>4</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lang w:eastAsia="pt-BR"/>
        </w:rPr>
        <w:t>Sucos e Polpas de Frutas</w:t>
      </w:r>
      <w:r w:rsidRPr="00D45093">
        <w:rPr>
          <w:rFonts w:ascii="Times New Roman" w:eastAsia="Times New Roman" w:hAnsi="Times New Roman" w:cs="Times New Roman"/>
          <w:color w:val="000000"/>
          <w:sz w:val="24"/>
          <w:szCs w:val="24"/>
          <w:lang w:eastAsia="pt-BR"/>
        </w:rPr>
        <w:t>, o </w:t>
      </w:r>
      <w:r w:rsidRPr="00D45093">
        <w:rPr>
          <w:rFonts w:ascii="Times New Roman" w:eastAsia="Times New Roman" w:hAnsi="Times New Roman" w:cs="Times New Roman"/>
          <w:color w:val="000000"/>
          <w:sz w:val="24"/>
          <w:szCs w:val="24"/>
          <w:u w:val="single"/>
          <w:lang w:eastAsia="pt-BR"/>
        </w:rPr>
        <w:t>Certificado de registro no MAPA</w:t>
      </w:r>
      <w:r w:rsidRPr="00D45093">
        <w:rPr>
          <w:rFonts w:ascii="Times New Roman" w:eastAsia="Times New Roman" w:hAnsi="Times New Roman" w:cs="Times New Roman"/>
          <w:color w:val="000000"/>
          <w:sz w:val="24"/>
          <w:szCs w:val="24"/>
          <w:lang w:eastAsia="pt-BR"/>
        </w:rPr>
        <w:t> – Ministério de Agricultura, Pecuária e Abastecimento;</w:t>
      </w:r>
    </w:p>
    <w:p w:rsidR="00D92740" w:rsidRPr="00D45093" w:rsidRDefault="00D92740" w:rsidP="00D92740">
      <w:pPr>
        <w:spacing w:before="80" w:after="80" w:line="240" w:lineRule="auto"/>
        <w:jc w:val="both"/>
        <w:rPr>
          <w:rFonts w:ascii="Times New Roman" w:eastAsia="Times New Roman" w:hAnsi="Times New Roman" w:cs="Times New Roman"/>
          <w:color w:val="000000"/>
          <w:sz w:val="24"/>
          <w:szCs w:val="24"/>
          <w:lang w:eastAsia="pt-BR"/>
        </w:rPr>
      </w:pPr>
    </w:p>
    <w:p w:rsidR="00D92740" w:rsidRDefault="00D92740" w:rsidP="00D92740">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lastRenderedPageBreak/>
        <w:t>4.5.</w:t>
      </w:r>
      <w:r>
        <w:rPr>
          <w:rFonts w:ascii="Times New Roman" w:eastAsia="Times New Roman" w:hAnsi="Times New Roman" w:cs="Times New Roman"/>
          <w:color w:val="000000"/>
          <w:sz w:val="24"/>
          <w:szCs w:val="24"/>
          <w:lang w:eastAsia="pt-BR"/>
        </w:rPr>
        <w:t>5</w:t>
      </w:r>
      <w:r w:rsidRPr="00D45093">
        <w:rPr>
          <w:rFonts w:ascii="Times New Roman" w:eastAsia="Times New Roman" w:hAnsi="Times New Roman" w:cs="Times New Roman"/>
          <w:color w:val="000000"/>
          <w:sz w:val="24"/>
          <w:szCs w:val="24"/>
          <w:lang w:eastAsia="pt-BR"/>
        </w:rPr>
        <w:t xml:space="preserve">. Em casos de serviços de processamento dos alimentos descritos no item </w:t>
      </w:r>
      <w:r>
        <w:rPr>
          <w:rFonts w:ascii="Times New Roman" w:eastAsia="Times New Roman" w:hAnsi="Times New Roman" w:cs="Times New Roman"/>
          <w:color w:val="000000"/>
          <w:sz w:val="24"/>
          <w:szCs w:val="24"/>
          <w:lang w:eastAsia="pt-BR"/>
        </w:rPr>
        <w:t xml:space="preserve">4.5.2, 4.5.3 e 4.5.4 </w:t>
      </w:r>
      <w:r w:rsidRPr="00D45093">
        <w:rPr>
          <w:rFonts w:ascii="Times New Roman" w:eastAsia="Times New Roman" w:hAnsi="Times New Roman" w:cs="Times New Roman"/>
          <w:color w:val="000000"/>
          <w:sz w:val="24"/>
          <w:szCs w:val="24"/>
          <w:lang w:eastAsia="pt-BR"/>
        </w:rPr>
        <w:t>fiquem à cargo de empresas terceirizadas, apresentar </w:t>
      </w:r>
      <w:r w:rsidRPr="00D45093">
        <w:rPr>
          <w:rFonts w:ascii="Times New Roman" w:eastAsia="Times New Roman" w:hAnsi="Times New Roman" w:cs="Times New Roman"/>
          <w:b/>
          <w:bCs/>
          <w:color w:val="000000"/>
          <w:sz w:val="24"/>
          <w:szCs w:val="24"/>
          <w:u w:val="single"/>
          <w:lang w:eastAsia="pt-BR"/>
        </w:rPr>
        <w:t>Certificação de Prestação de Serviço</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u w:val="single"/>
          <w:lang w:eastAsia="pt-BR"/>
        </w:rPr>
        <w:t xml:space="preserve">Alvará Sanitário da </w:t>
      </w:r>
      <w:r w:rsidR="00B24C1F">
        <w:rPr>
          <w:rFonts w:ascii="Times New Roman" w:eastAsia="Times New Roman" w:hAnsi="Times New Roman" w:cs="Times New Roman"/>
          <w:b/>
          <w:bCs/>
          <w:color w:val="000000"/>
          <w:sz w:val="24"/>
          <w:szCs w:val="24"/>
          <w:u w:val="single"/>
          <w:lang w:eastAsia="pt-BR"/>
        </w:rPr>
        <w:t>empresa</w:t>
      </w:r>
      <w:r w:rsidRPr="00D45093">
        <w:rPr>
          <w:rFonts w:ascii="Times New Roman" w:eastAsia="Times New Roman" w:hAnsi="Times New Roman" w:cs="Times New Roman"/>
          <w:b/>
          <w:bCs/>
          <w:color w:val="000000"/>
          <w:sz w:val="24"/>
          <w:szCs w:val="24"/>
          <w:u w:val="single"/>
          <w:lang w:eastAsia="pt-BR"/>
        </w:rPr>
        <w:t xml:space="preserve"> prestadora</w:t>
      </w:r>
      <w:r w:rsidRPr="00D45093">
        <w:rPr>
          <w:rFonts w:ascii="Times New Roman" w:eastAsia="Times New Roman" w:hAnsi="Times New Roman" w:cs="Times New Roman"/>
          <w:color w:val="000000"/>
          <w:sz w:val="24"/>
          <w:szCs w:val="24"/>
          <w:lang w:eastAsia="pt-BR"/>
        </w:rPr>
        <w:t>, assim como, </w:t>
      </w:r>
      <w:r w:rsidRPr="00D45093">
        <w:rPr>
          <w:rFonts w:ascii="Times New Roman" w:eastAsia="Times New Roman" w:hAnsi="Times New Roman" w:cs="Times New Roman"/>
          <w:b/>
          <w:bCs/>
          <w:color w:val="000000"/>
          <w:sz w:val="24"/>
          <w:szCs w:val="24"/>
          <w:lang w:eastAsia="pt-BR"/>
        </w:rPr>
        <w:t>cadastro da empresa junto à AGRODEFESA</w:t>
      </w:r>
      <w:r w:rsidRPr="00D45093">
        <w:rPr>
          <w:rFonts w:ascii="Times New Roman" w:eastAsia="Times New Roman" w:hAnsi="Times New Roman" w:cs="Times New Roman"/>
          <w:color w:val="000000"/>
          <w:sz w:val="24"/>
          <w:szCs w:val="24"/>
          <w:lang w:eastAsia="pt-BR"/>
        </w:rPr>
        <w:t> e o </w:t>
      </w:r>
      <w:r w:rsidRPr="00D45093">
        <w:rPr>
          <w:rFonts w:ascii="Times New Roman" w:eastAsia="Times New Roman" w:hAnsi="Times New Roman" w:cs="Times New Roman"/>
          <w:b/>
          <w:bCs/>
          <w:color w:val="000000"/>
          <w:sz w:val="24"/>
          <w:szCs w:val="24"/>
          <w:u w:val="single"/>
          <w:lang w:eastAsia="pt-BR"/>
        </w:rPr>
        <w:t>Selo Nacional da Agricultura Familiar (SENAF)</w:t>
      </w:r>
      <w:r w:rsidRPr="00D45093">
        <w:rPr>
          <w:rFonts w:ascii="Times New Roman" w:eastAsia="Times New Roman" w:hAnsi="Times New Roman" w:cs="Times New Roman"/>
          <w:color w:val="000000"/>
          <w:sz w:val="24"/>
          <w:szCs w:val="24"/>
          <w:lang w:eastAsia="pt-BR"/>
        </w:rPr>
        <w:t> na embalagem dos itens;</w:t>
      </w:r>
    </w:p>
    <w:p w:rsidR="00D92740" w:rsidRPr="00AD5376" w:rsidRDefault="00D92740" w:rsidP="00D92740">
      <w:pPr>
        <w:spacing w:before="80" w:after="80" w:line="240" w:lineRule="auto"/>
        <w:jc w:val="both"/>
        <w:rPr>
          <w:rFonts w:ascii="Times New Roman" w:eastAsia="Times New Roman" w:hAnsi="Times New Roman" w:cs="Times New Roman"/>
          <w:color w:val="000000"/>
          <w:sz w:val="24"/>
          <w:szCs w:val="24"/>
          <w:lang w:eastAsia="pt-BR"/>
        </w:rPr>
      </w:pPr>
    </w:p>
    <w:p w:rsidR="00D92740" w:rsidRDefault="00D92740" w:rsidP="00D92740">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4.5.</w:t>
      </w:r>
      <w:r>
        <w:rPr>
          <w:rFonts w:ascii="Times New Roman" w:hAnsi="Times New Roman" w:cs="Times New Roman"/>
          <w:color w:val="000000"/>
          <w:sz w:val="24"/>
          <w:szCs w:val="24"/>
        </w:rPr>
        <w:t>6</w:t>
      </w:r>
      <w:r w:rsidRPr="004D1BE8">
        <w:rPr>
          <w:rFonts w:ascii="Times New Roman" w:hAnsi="Times New Roman" w:cs="Times New Roman"/>
          <w:color w:val="000000"/>
          <w:sz w:val="24"/>
          <w:szCs w:val="24"/>
        </w:rPr>
        <w:t xml:space="preserve">. Produto qualificado como </w:t>
      </w:r>
      <w:r w:rsidRPr="004D1BE8">
        <w:rPr>
          <w:rFonts w:ascii="Times New Roman" w:hAnsi="Times New Roman" w:cs="Times New Roman"/>
          <w:b/>
          <w:color w:val="000000"/>
          <w:sz w:val="24"/>
          <w:szCs w:val="24"/>
        </w:rPr>
        <w:t>Sustentável ou Orgânico</w:t>
      </w:r>
      <w:r w:rsidRPr="004D1BE8">
        <w:rPr>
          <w:rFonts w:ascii="Times New Roman" w:hAnsi="Times New Roman" w:cs="Times New Roman"/>
          <w:color w:val="000000"/>
          <w:sz w:val="24"/>
          <w:szCs w:val="24"/>
        </w:rPr>
        <w:t xml:space="preserve">, a documentação comprobatória da respectiva </w:t>
      </w:r>
      <w:r w:rsidRPr="004D1BE8">
        <w:rPr>
          <w:rFonts w:ascii="Times New Roman" w:hAnsi="Times New Roman" w:cs="Times New Roman"/>
          <w:b/>
          <w:color w:val="000000"/>
          <w:sz w:val="24"/>
          <w:szCs w:val="24"/>
          <w:u w:val="single"/>
        </w:rPr>
        <w:t>certificação de produção orgânica ou selo de sustentabilidade</w:t>
      </w:r>
      <w:r>
        <w:rPr>
          <w:rFonts w:ascii="Times New Roman" w:hAnsi="Times New Roman" w:cs="Times New Roman"/>
          <w:color w:val="000000"/>
          <w:sz w:val="24"/>
          <w:szCs w:val="24"/>
        </w:rPr>
        <w:t xml:space="preserve">, </w:t>
      </w:r>
      <w:r w:rsidRPr="000F528F">
        <w:rPr>
          <w:rFonts w:ascii="Times New Roman" w:hAnsi="Times New Roman" w:cs="Times New Roman"/>
          <w:sz w:val="24"/>
          <w:szCs w:val="24"/>
        </w:rPr>
        <w:t>segundo a Lei nº 10.831/2003, o Decreto nº 6.323/2007 e devido cadastro no MAPA;</w:t>
      </w:r>
    </w:p>
    <w:p w:rsidR="00D92740" w:rsidRPr="004D1BE8" w:rsidRDefault="00D92740" w:rsidP="00D92740">
      <w:pPr>
        <w:spacing w:after="150" w:line="360" w:lineRule="auto"/>
        <w:jc w:val="both"/>
        <w:rPr>
          <w:rFonts w:ascii="Times New Roman" w:hAnsi="Times New Roman" w:cs="Times New Roman"/>
          <w:color w:val="000000"/>
          <w:sz w:val="24"/>
          <w:szCs w:val="24"/>
        </w:rPr>
      </w:pPr>
    </w:p>
    <w:p w:rsidR="00D92740" w:rsidRDefault="00D92740" w:rsidP="00D92740">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Pr>
          <w:rFonts w:ascii="Times New Roman" w:hAnsi="Times New Roman" w:cs="Times New Roman"/>
          <w:b/>
          <w:color w:val="000000"/>
          <w:sz w:val="24"/>
          <w:szCs w:val="24"/>
        </w:rPr>
        <w:t>6</w:t>
      </w:r>
      <w:r w:rsidRPr="004D1BE8">
        <w:rPr>
          <w:rFonts w:ascii="Times New Roman" w:hAnsi="Times New Roman" w:cs="Times New Roman"/>
          <w:b/>
          <w:color w:val="000000"/>
          <w:sz w:val="24"/>
          <w:szCs w:val="24"/>
        </w:rPr>
        <w:t xml:space="preserve">. </w:t>
      </w:r>
      <w:r w:rsidRPr="004D1BE8">
        <w:rPr>
          <w:rFonts w:ascii="Times New Roman" w:hAnsi="Times New Roman" w:cs="Times New Roman"/>
          <w:b/>
          <w:color w:val="000000"/>
          <w:sz w:val="24"/>
          <w:szCs w:val="24"/>
          <w:u w:val="single"/>
        </w:rPr>
        <w:t>Em</w:t>
      </w:r>
      <w:r w:rsidRPr="004D1BE8">
        <w:rPr>
          <w:rFonts w:ascii="Times New Roman" w:hAnsi="Times New Roman" w:cs="Times New Roman"/>
          <w:b/>
          <w:bCs/>
          <w:color w:val="000000"/>
          <w:sz w:val="24"/>
          <w:szCs w:val="24"/>
          <w:u w:val="single"/>
        </w:rPr>
        <w:t xml:space="preserve"> caso de </w:t>
      </w:r>
      <w:proofErr w:type="gramStart"/>
      <w:r>
        <w:rPr>
          <w:rFonts w:ascii="Times New Roman" w:hAnsi="Times New Roman" w:cs="Times New Roman"/>
          <w:b/>
          <w:bCs/>
          <w:color w:val="000000"/>
          <w:sz w:val="24"/>
          <w:szCs w:val="24"/>
          <w:u w:val="single"/>
        </w:rPr>
        <w:t>DESCONFORMIDADE</w:t>
      </w:r>
      <w:r w:rsidRPr="004D1BE8">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 xml:space="preserve"> de</w:t>
      </w:r>
      <w:proofErr w:type="gramEnd"/>
      <w:r>
        <w:rPr>
          <w:rFonts w:ascii="Times New Roman" w:hAnsi="Times New Roman" w:cs="Times New Roman"/>
          <w:bCs/>
          <w:color w:val="000000"/>
          <w:sz w:val="24"/>
          <w:szCs w:val="24"/>
        </w:rPr>
        <w:t xml:space="preserve"> </w:t>
      </w:r>
      <w:r w:rsidRPr="004D1BE8">
        <w:rPr>
          <w:rFonts w:ascii="Times New Roman" w:hAnsi="Times New Roman" w:cs="Times New Roman"/>
          <w:bCs/>
          <w:color w:val="000000"/>
          <w:sz w:val="24"/>
          <w:szCs w:val="24"/>
        </w:rPr>
        <w:t xml:space="preserve">qualquer um dos documentos constantes dos itens 4.2, 4.3, 4.4 e 4.5, </w:t>
      </w:r>
      <w:r>
        <w:rPr>
          <w:rFonts w:ascii="Times New Roman" w:hAnsi="Times New Roman" w:cs="Times New Roman"/>
          <w:bCs/>
          <w:color w:val="000000"/>
          <w:sz w:val="24"/>
          <w:szCs w:val="24"/>
        </w:rPr>
        <w:t xml:space="preserve"> </w:t>
      </w:r>
      <w:r w:rsidRPr="00A25499">
        <w:rPr>
          <w:rFonts w:ascii="Times New Roman" w:hAnsi="Times New Roman" w:cs="Times New Roman"/>
          <w:b/>
          <w:color w:val="000000"/>
          <w:sz w:val="24"/>
          <w:szCs w:val="24"/>
        </w:rPr>
        <w:t>Art. 36 § 4º</w:t>
      </w:r>
      <w:r w:rsidRPr="004D1BE8">
        <w:rPr>
          <w:rFonts w:ascii="Times New Roman" w:hAnsi="Times New Roman" w:cs="Times New Roman"/>
          <w:bCs/>
          <w:color w:val="000000"/>
          <w:sz w:val="24"/>
          <w:szCs w:val="24"/>
        </w:rPr>
        <w:t xml:space="preserve"> será assegurado o prazo de 05 (cinco) dias úteis para regularização da documentação, mediante análise da Comissão Julgadora</w:t>
      </w:r>
      <w:r>
        <w:rPr>
          <w:rFonts w:ascii="Times New Roman" w:hAnsi="Times New Roman" w:cs="Times New Roman"/>
          <w:color w:val="000000"/>
          <w:sz w:val="24"/>
          <w:szCs w:val="24"/>
        </w:rPr>
        <w:t xml:space="preserve">, </w:t>
      </w:r>
      <w:r w:rsidRPr="000E1A0D">
        <w:rPr>
          <w:rFonts w:ascii="Times New Roman" w:hAnsi="Times New Roman" w:cs="Times New Roman"/>
          <w:b/>
          <w:color w:val="000000"/>
          <w:sz w:val="24"/>
          <w:szCs w:val="24"/>
        </w:rPr>
        <w:t xml:space="preserve">devendo </w:t>
      </w:r>
      <w:r>
        <w:rPr>
          <w:rFonts w:ascii="Times New Roman" w:hAnsi="Times New Roman" w:cs="Times New Roman"/>
          <w:b/>
          <w:color w:val="000000"/>
          <w:sz w:val="24"/>
          <w:szCs w:val="24"/>
        </w:rPr>
        <w:t xml:space="preserve">ser </w:t>
      </w:r>
      <w:r w:rsidRPr="000E1A0D">
        <w:rPr>
          <w:rFonts w:ascii="Times New Roman" w:hAnsi="Times New Roman" w:cs="Times New Roman"/>
          <w:b/>
          <w:color w:val="000000"/>
          <w:sz w:val="24"/>
          <w:szCs w:val="24"/>
        </w:rPr>
        <w:t xml:space="preserve">agendada a </w:t>
      </w:r>
      <w:r w:rsidRPr="0021339D">
        <w:rPr>
          <w:rFonts w:ascii="Times New Roman" w:hAnsi="Times New Roman" w:cs="Times New Roman"/>
          <w:b/>
          <w:color w:val="000000"/>
          <w:sz w:val="24"/>
          <w:szCs w:val="24"/>
        </w:rPr>
        <w:t>nova data, local e horário</w:t>
      </w:r>
      <w:r>
        <w:rPr>
          <w:rFonts w:ascii="Times New Roman" w:hAnsi="Times New Roman" w:cs="Times New Roman"/>
          <w:color w:val="000000"/>
          <w:sz w:val="24"/>
          <w:szCs w:val="24"/>
        </w:rPr>
        <w:t xml:space="preserve"> (após discorrido o prazo) para apresentação da documentação em Desconformidade e para a abertura do Envelope nº 2 – Das Propostas.</w:t>
      </w:r>
    </w:p>
    <w:p w:rsidR="00D92740" w:rsidRPr="004D1BE8" w:rsidRDefault="00D92740" w:rsidP="00D92740">
      <w:pPr>
        <w:spacing w:after="150" w:line="360" w:lineRule="auto"/>
        <w:jc w:val="both"/>
        <w:rPr>
          <w:rFonts w:ascii="Times New Roman" w:eastAsia="Calibri" w:hAnsi="Times New Roman" w:cs="Times New Roman"/>
          <w:color w:val="000000"/>
          <w:sz w:val="24"/>
          <w:szCs w:val="24"/>
        </w:rPr>
      </w:pPr>
    </w:p>
    <w:p w:rsidR="00D92740" w:rsidRPr="004D1BE8" w:rsidRDefault="00D92740" w:rsidP="00D92740">
      <w:pPr>
        <w:spacing w:after="150" w:line="360" w:lineRule="auto"/>
        <w:jc w:val="both"/>
        <w:rPr>
          <w:rFonts w:ascii="Times New Roman" w:hAnsi="Times New Roman" w:cs="Times New Roman"/>
          <w:b/>
          <w:bCs/>
          <w:color w:val="000000"/>
          <w:sz w:val="24"/>
          <w:szCs w:val="24"/>
          <w:u w:val="single"/>
        </w:rPr>
      </w:pPr>
      <w:r w:rsidRPr="004D1BE8">
        <w:rPr>
          <w:rFonts w:ascii="Times New Roman" w:hAnsi="Times New Roman" w:cs="Times New Roman"/>
          <w:b/>
          <w:color w:val="000000"/>
          <w:sz w:val="24"/>
          <w:szCs w:val="24"/>
        </w:rPr>
        <w:t>4.</w:t>
      </w:r>
      <w:r>
        <w:rPr>
          <w:rFonts w:ascii="Times New Roman" w:hAnsi="Times New Roman" w:cs="Times New Roman"/>
          <w:b/>
          <w:color w:val="000000"/>
          <w:sz w:val="24"/>
          <w:szCs w:val="24"/>
        </w:rPr>
        <w:t>7</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u w:val="single"/>
        </w:rPr>
        <w:t xml:space="preserve">Na AUSÊNCIA </w:t>
      </w:r>
      <w:r w:rsidRPr="004D1BE8">
        <w:rPr>
          <w:rFonts w:ascii="Times New Roman" w:hAnsi="Times New Roman" w:cs="Times New Roman"/>
          <w:color w:val="000000"/>
          <w:sz w:val="24"/>
          <w:szCs w:val="24"/>
        </w:rPr>
        <w:t xml:space="preserve">de documentação prevista no Edital </w:t>
      </w:r>
      <w:r w:rsidRPr="004D1BE8">
        <w:rPr>
          <w:rFonts w:ascii="Times New Roman" w:hAnsi="Times New Roman" w:cs="Times New Roman"/>
          <w:bCs/>
          <w:color w:val="000000"/>
          <w:sz w:val="24"/>
          <w:szCs w:val="24"/>
        </w:rPr>
        <w:t xml:space="preserve">nos itens 4.2, 4.3, 4.4 e 4.5, o interessado </w:t>
      </w:r>
      <w:r w:rsidRPr="001C35D4">
        <w:rPr>
          <w:rFonts w:ascii="Times New Roman" w:hAnsi="Times New Roman" w:cs="Times New Roman"/>
          <w:b/>
          <w:bCs/>
          <w:color w:val="000000"/>
          <w:sz w:val="24"/>
          <w:szCs w:val="24"/>
          <w:u w:val="single"/>
        </w:rPr>
        <w:t>será INABILITADO</w:t>
      </w:r>
      <w:r w:rsidRPr="001C35D4">
        <w:rPr>
          <w:rFonts w:ascii="Times New Roman" w:hAnsi="Times New Roman" w:cs="Times New Roman"/>
          <w:bCs/>
          <w:color w:val="000000"/>
          <w:sz w:val="24"/>
          <w:szCs w:val="24"/>
          <w:u w:val="single"/>
        </w:rPr>
        <w:t>.</w:t>
      </w:r>
      <w:r w:rsidRPr="004D1BE8">
        <w:rPr>
          <w:rFonts w:ascii="Times New Roman" w:hAnsi="Times New Roman" w:cs="Times New Roman"/>
          <w:bCs/>
          <w:color w:val="000000"/>
          <w:sz w:val="24"/>
          <w:szCs w:val="24"/>
        </w:rPr>
        <w:t xml:space="preserve"> Não podendo ser suprida essa ausência no prazo quinquenal estipulado no item 4.6, que versa somente sobre DESCONFORMIDADE.</w:t>
      </w:r>
    </w:p>
    <w:p w:rsidR="00D92740" w:rsidRPr="004D1BE8" w:rsidRDefault="00D92740" w:rsidP="00D92740">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Pr>
          <w:rFonts w:ascii="Times New Roman" w:hAnsi="Times New Roman" w:cs="Times New Roman"/>
          <w:b/>
          <w:color w:val="000000"/>
          <w:sz w:val="24"/>
          <w:szCs w:val="24"/>
        </w:rPr>
        <w:t>8</w:t>
      </w:r>
      <w:r w:rsidRPr="004D1BE8">
        <w:rPr>
          <w:rFonts w:ascii="Times New Roman" w:hAnsi="Times New Roman" w:cs="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rsidR="00D92740" w:rsidRPr="004D1BE8" w:rsidRDefault="00D92740" w:rsidP="00D92740">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5. DO ENVELOPE Nº 02 - PROJETO DE VENDA (Relação de produtos a serem adquiridos no período).</w:t>
      </w:r>
    </w:p>
    <w:p w:rsidR="00D92740" w:rsidRPr="004D1BE8" w:rsidRDefault="00D92740" w:rsidP="00D92740">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 xml:space="preserve">5.1 No </w:t>
      </w:r>
      <w:r w:rsidRPr="004D1BE8">
        <w:rPr>
          <w:rFonts w:ascii="Times New Roman" w:hAnsi="Times New Roman" w:cs="Times New Roman"/>
          <w:b/>
          <w:color w:val="000000"/>
          <w:sz w:val="24"/>
          <w:szCs w:val="24"/>
        </w:rPr>
        <w:t>Envelope nº 02,</w:t>
      </w:r>
      <w:r w:rsidRPr="004D1BE8">
        <w:rPr>
          <w:rFonts w:ascii="Times New Roman" w:hAnsi="Times New Roman" w:cs="Times New Roman"/>
          <w:color w:val="000000"/>
          <w:sz w:val="24"/>
          <w:szCs w:val="24"/>
        </w:rPr>
        <w:t xml:space="preserve"> os Fornecedores Individuais, Grupos Informais ou Grupos Formais deverão apresentar o Projeto de Venda de Gêneros Alimentícios da Agricultura Familiar, conforme Anexos</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da</w:t>
      </w:r>
      <w:r w:rsidRPr="004D1BE8">
        <w:rPr>
          <w:rFonts w:ascii="Times New Roman" w:hAnsi="Times New Roman" w:cs="Times New Roman"/>
          <w:b/>
          <w:sz w:val="24"/>
          <w:szCs w:val="24"/>
        </w:rPr>
        <w:t xml:space="preserve"> Resolução nº </w:t>
      </w:r>
      <w:r>
        <w:rPr>
          <w:rFonts w:ascii="Times New Roman" w:hAnsi="Times New Roman" w:cs="Times New Roman"/>
          <w:b/>
          <w:sz w:val="24"/>
          <w:szCs w:val="24"/>
        </w:rPr>
        <w:t xml:space="preserve">6, de 8 de maio de 2020, </w:t>
      </w:r>
      <w:r w:rsidRPr="004D1BE8">
        <w:rPr>
          <w:rFonts w:ascii="Times New Roman" w:hAnsi="Times New Roman" w:cs="Times New Roman"/>
          <w:b/>
          <w:sz w:val="24"/>
          <w:szCs w:val="24"/>
        </w:rPr>
        <w:t>não podendo alterar sua original configuração.</w:t>
      </w:r>
    </w:p>
    <w:p w:rsidR="00D92740" w:rsidRPr="004D1BE8" w:rsidRDefault="00D92740" w:rsidP="00D92740">
      <w:pPr>
        <w:spacing w:after="150" w:line="360" w:lineRule="auto"/>
        <w:jc w:val="both"/>
        <w:rPr>
          <w:rFonts w:ascii="Times New Roman" w:hAnsi="Times New Roman" w:cs="Times New Roman"/>
          <w:b/>
          <w:sz w:val="24"/>
          <w:szCs w:val="24"/>
        </w:rPr>
      </w:pPr>
      <w:r w:rsidRPr="004D1BE8">
        <w:rPr>
          <w:rFonts w:ascii="Times New Roman" w:hAnsi="Times New Roman" w:cs="Times New Roman"/>
          <w:b/>
          <w:color w:val="000000"/>
          <w:sz w:val="24"/>
          <w:szCs w:val="24"/>
        </w:rPr>
        <w:t xml:space="preserve">5.2 A Unidade Escolar deverá, ao receber os Envelopes </w:t>
      </w:r>
      <w:proofErr w:type="spellStart"/>
      <w:r w:rsidRPr="004D1BE8">
        <w:rPr>
          <w:rFonts w:ascii="Times New Roman" w:hAnsi="Times New Roman" w:cs="Times New Roman"/>
          <w:b/>
          <w:color w:val="000000"/>
          <w:sz w:val="24"/>
          <w:szCs w:val="24"/>
        </w:rPr>
        <w:t>nºs</w:t>
      </w:r>
      <w:proofErr w:type="spellEnd"/>
      <w:r w:rsidRPr="004D1BE8">
        <w:rPr>
          <w:rFonts w:ascii="Times New Roman" w:hAnsi="Times New Roman" w:cs="Times New Roman"/>
          <w:b/>
          <w:color w:val="000000"/>
          <w:sz w:val="24"/>
          <w:szCs w:val="24"/>
        </w:rPr>
        <w:t xml:space="preserve"> 01 e 02, INFORMAR aos participantes sobre o LOCAL, DIA E HORA da sessão pública.</w:t>
      </w:r>
    </w:p>
    <w:p w:rsidR="00D92740" w:rsidRPr="004D1BE8" w:rsidRDefault="00D92740" w:rsidP="00D92740">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lastRenderedPageBreak/>
        <w:t>5.2.1</w:t>
      </w:r>
      <w:r w:rsidRPr="004D1BE8">
        <w:rPr>
          <w:rFonts w:ascii="Times New Roman" w:hAnsi="Times New Roman" w:cs="Times New Roman"/>
          <w:b/>
          <w:color w:val="000000"/>
          <w:sz w:val="24"/>
          <w:szCs w:val="24"/>
          <w:u w:val="single"/>
        </w:rPr>
        <w:t xml:space="preserve"> A Relação dos Proponentes e o Resultado da Seleção dos projetos de venda serão apresentados em sessão pública e registrada em Ata, após o término do prazo de apresentação dos projetos. </w:t>
      </w:r>
    </w:p>
    <w:p w:rsidR="00D92740" w:rsidRPr="004D1BE8" w:rsidRDefault="00D92740" w:rsidP="00D92740">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5.2.2 Sendo a Ata afixada, no mesmo dia, no Quadro Mural da Unidade Escolar. </w:t>
      </w:r>
    </w:p>
    <w:p w:rsidR="00D92740" w:rsidRPr="004D1BE8" w:rsidRDefault="00D92740" w:rsidP="00D92740">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5.2.3 </w:t>
      </w:r>
      <w:r w:rsidRPr="004D1BE8">
        <w:rPr>
          <w:rFonts w:ascii="Times New Roman" w:hAnsi="Times New Roman" w:cs="Times New Roman"/>
          <w:b/>
          <w:color w:val="000000"/>
          <w:sz w:val="24"/>
          <w:szCs w:val="24"/>
        </w:rPr>
        <w:t xml:space="preserve">A Ata deverá ser enviada ao (s) fornecedor (es) </w:t>
      </w:r>
      <w:r>
        <w:rPr>
          <w:rFonts w:ascii="Times New Roman" w:hAnsi="Times New Roman" w:cs="Times New Roman"/>
          <w:b/>
          <w:color w:val="000000"/>
          <w:sz w:val="24"/>
          <w:szCs w:val="24"/>
          <w:u w:val="single"/>
        </w:rPr>
        <w:t>no mesmo</w:t>
      </w:r>
      <w:r w:rsidRPr="004D1BE8">
        <w:rPr>
          <w:rFonts w:ascii="Times New Roman" w:hAnsi="Times New Roman" w:cs="Times New Roman"/>
          <w:b/>
          <w:color w:val="000000"/>
          <w:sz w:val="24"/>
          <w:szCs w:val="24"/>
          <w:u w:val="single"/>
        </w:rPr>
        <w:t xml:space="preserve"> dia,</w:t>
      </w:r>
      <w:r w:rsidRPr="004D1BE8">
        <w:rPr>
          <w:rFonts w:ascii="Times New Roman" w:hAnsi="Times New Roman" w:cs="Times New Roman"/>
          <w:b/>
          <w:color w:val="000000"/>
          <w:sz w:val="24"/>
          <w:szCs w:val="24"/>
        </w:rPr>
        <w:t xml:space="preserve"> no E-MAIL</w:t>
      </w:r>
      <w:r>
        <w:rPr>
          <w:rFonts w:ascii="Times New Roman" w:hAnsi="Times New Roman" w:cs="Times New Roman"/>
          <w:b/>
          <w:color w:val="000000"/>
          <w:sz w:val="24"/>
          <w:szCs w:val="24"/>
        </w:rPr>
        <w:t xml:space="preserve"> (válido)</w:t>
      </w:r>
      <w:r w:rsidRPr="004D1BE8">
        <w:rPr>
          <w:rFonts w:ascii="Times New Roman" w:hAnsi="Times New Roman" w:cs="Times New Roman"/>
          <w:b/>
          <w:color w:val="000000"/>
          <w:sz w:val="24"/>
          <w:szCs w:val="24"/>
        </w:rPr>
        <w:t xml:space="preserve"> informado no Projeto de Venda</w:t>
      </w:r>
      <w:r>
        <w:rPr>
          <w:rFonts w:ascii="Times New Roman" w:hAnsi="Times New Roman" w:cs="Times New Roman"/>
          <w:b/>
          <w:color w:val="000000"/>
          <w:sz w:val="24"/>
          <w:szCs w:val="24"/>
        </w:rPr>
        <w:t xml:space="preserve"> pelos interessados.</w:t>
      </w:r>
      <w:r w:rsidRPr="004D1BE8">
        <w:rPr>
          <w:rFonts w:ascii="Times New Roman" w:hAnsi="Times New Roman" w:cs="Times New Roman"/>
          <w:b/>
          <w:color w:val="000000"/>
          <w:sz w:val="24"/>
          <w:szCs w:val="24"/>
          <w:u w:val="single"/>
        </w:rPr>
        <w:t xml:space="preserve"> </w:t>
      </w:r>
    </w:p>
    <w:p w:rsidR="00D92740" w:rsidRPr="004D1BE8" w:rsidRDefault="00D92740" w:rsidP="00D92740">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5.3 O (s) projeto (s) de venda a ser (em) contratado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xml:space="preserve">) selecionado (s) conforme critérios estabelecidos pelo art. </w:t>
      </w:r>
      <w:r>
        <w:rPr>
          <w:rFonts w:ascii="Times New Roman" w:hAnsi="Times New Roman" w:cs="Times New Roman"/>
          <w:sz w:val="24"/>
          <w:szCs w:val="24"/>
        </w:rPr>
        <w:t>35</w:t>
      </w:r>
      <w:r w:rsidRPr="004D1BE8">
        <w:rPr>
          <w:rFonts w:ascii="Times New Roman" w:hAnsi="Times New Roman" w:cs="Times New Roman"/>
          <w:sz w:val="24"/>
          <w:szCs w:val="24"/>
        </w:rPr>
        <w:t xml:space="preserve"> da Resolução n° </w:t>
      </w:r>
      <w:r>
        <w:rPr>
          <w:rFonts w:ascii="Times New Roman" w:hAnsi="Times New Roman" w:cs="Times New Roman"/>
          <w:sz w:val="24"/>
          <w:szCs w:val="24"/>
        </w:rPr>
        <w:t>06 de 08 de maio de 2020</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 xml:space="preserve"> </w:t>
      </w:r>
    </w:p>
    <w:p w:rsidR="00D92740" w:rsidRPr="004D1BE8" w:rsidRDefault="00D92740" w:rsidP="00D92740">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D92740" w:rsidRPr="004D1BE8" w:rsidRDefault="00D92740" w:rsidP="00D92740">
      <w:pPr>
        <w:spacing w:after="150" w:line="360" w:lineRule="auto"/>
        <w:jc w:val="both"/>
        <w:rPr>
          <w:rFonts w:ascii="Times New Roman" w:eastAsia="Calibri" w:hAnsi="Times New Roman" w:cs="Times New Roman"/>
          <w:color w:val="000000"/>
          <w:sz w:val="24"/>
          <w:szCs w:val="24"/>
        </w:rPr>
      </w:pPr>
      <w:r w:rsidRPr="004D1BE8">
        <w:rPr>
          <w:rFonts w:ascii="Times New Roman" w:hAnsi="Times New Roman" w:cs="Times New Roman"/>
          <w:sz w:val="24"/>
          <w:szCs w:val="24"/>
        </w:rPr>
        <w:t xml:space="preserve">5.5 </w:t>
      </w:r>
      <w:r w:rsidRPr="004D1BE8">
        <w:rPr>
          <w:rFonts w:ascii="Times New Roman" w:eastAsia="Calibri" w:hAnsi="Times New Roman" w:cs="Times New Roman"/>
          <w:color w:val="000000"/>
          <w:sz w:val="24"/>
          <w:szCs w:val="24"/>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D92740" w:rsidRPr="004D1BE8" w:rsidRDefault="00D92740" w:rsidP="00D92740">
      <w:pPr>
        <w:spacing w:after="150" w:line="360" w:lineRule="auto"/>
        <w:jc w:val="both"/>
        <w:rPr>
          <w:rFonts w:ascii="Times New Roman" w:eastAsia="Calibri" w:hAnsi="Times New Roman" w:cs="Times New Roman"/>
          <w:color w:val="000000"/>
          <w:sz w:val="24"/>
          <w:szCs w:val="24"/>
        </w:rPr>
      </w:pPr>
    </w:p>
    <w:p w:rsidR="00D92740" w:rsidRPr="004D1BE8" w:rsidRDefault="00D92740" w:rsidP="00D92740">
      <w:pPr>
        <w:spacing w:after="150" w:line="360" w:lineRule="auto"/>
        <w:jc w:val="both"/>
        <w:rPr>
          <w:rFonts w:ascii="Times New Roman" w:eastAsia="Calibri" w:hAnsi="Times New Roman" w:cs="Times New Roman"/>
          <w:b/>
          <w:sz w:val="24"/>
          <w:szCs w:val="24"/>
        </w:rPr>
      </w:pPr>
      <w:r w:rsidRPr="004D1BE8">
        <w:rPr>
          <w:rFonts w:ascii="Times New Roman" w:eastAsia="Calibri" w:hAnsi="Times New Roman" w:cs="Times New Roman"/>
          <w:b/>
          <w:sz w:val="24"/>
          <w:szCs w:val="24"/>
        </w:rPr>
        <w:t>6. DA IMPUGNAÇÃO DO EDITAL</w:t>
      </w:r>
    </w:p>
    <w:p w:rsidR="00D92740" w:rsidRPr="004D1BE8" w:rsidRDefault="00D92740" w:rsidP="00D92740">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6.1 Qualquer pessoa física ou jurídica é parte legítima para impugnar o presente edital se constatada irregularidade na aplicação da Lei, devendo protocolar o pedido </w:t>
      </w:r>
      <w:r w:rsidRPr="004D1BE8">
        <w:rPr>
          <w:rFonts w:ascii="Times New Roman" w:eastAsia="Calibri" w:hAnsi="Times New Roman" w:cs="Times New Roman"/>
          <w:b/>
          <w:sz w:val="24"/>
          <w:szCs w:val="24"/>
        </w:rPr>
        <w:t>até 03 (três) dias úteis</w:t>
      </w:r>
      <w:r w:rsidRPr="004D1BE8">
        <w:rPr>
          <w:rFonts w:ascii="Times New Roman" w:eastAsia="Calibri" w:hAnsi="Times New Roman" w:cs="Times New Roman"/>
          <w:sz w:val="24"/>
          <w:szCs w:val="24"/>
        </w:rPr>
        <w:t xml:space="preserve"> antes da data fixada para a abertura dos envelopes de habilitação. </w:t>
      </w:r>
    </w:p>
    <w:p w:rsidR="00D92740" w:rsidRPr="004D1BE8" w:rsidRDefault="00D92740" w:rsidP="00D92740">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6.2 Decairá do direito de impugnar os termos deste edital perante a administração o interessado que não o fizer no prazo estipulado acima. </w:t>
      </w:r>
    </w:p>
    <w:p w:rsidR="00D92740" w:rsidRPr="004D1BE8" w:rsidRDefault="00D92740" w:rsidP="00D92740">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6.3 Não será reconhecida impugnação sem nome/razão social, CPF/CNPJ, endereço, telefone, data, assinatura do impugnante e sendo pessoa jurídica, deverá estar acompanhada de documento que comprove a representatividade de quem assina a impugnação. </w:t>
      </w:r>
    </w:p>
    <w:p w:rsidR="00D92740" w:rsidRPr="004D1BE8" w:rsidRDefault="00D92740" w:rsidP="00D92740">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lastRenderedPageBreak/>
        <w:t>6.4 No caso de impugnação encaminhada por e-mail, cabe ao interessado certificar-se do recebimento, não cabendo a Comissão de Licitação nenhuma responsabilidade por falha na transmissão via internet.</w:t>
      </w:r>
    </w:p>
    <w:p w:rsidR="00D92740" w:rsidRPr="004D1BE8" w:rsidRDefault="00D92740" w:rsidP="00D92740">
      <w:pPr>
        <w:spacing w:after="150" w:line="360" w:lineRule="auto"/>
        <w:jc w:val="both"/>
        <w:rPr>
          <w:rFonts w:ascii="Times New Roman" w:eastAsia="Calibri" w:hAnsi="Times New Roman" w:cs="Times New Roman"/>
          <w:color w:val="000000"/>
          <w:sz w:val="24"/>
          <w:szCs w:val="24"/>
        </w:rPr>
      </w:pPr>
    </w:p>
    <w:p w:rsidR="00D92740" w:rsidRDefault="00D92740" w:rsidP="00D92740">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7. DOS CRITÉRIOS DE SELEÇÃO DOS BENEFICIÁRIOS</w:t>
      </w:r>
      <w:r>
        <w:rPr>
          <w:rFonts w:ascii="Times New Roman" w:hAnsi="Times New Roman" w:cs="Times New Roman"/>
          <w:b/>
          <w:color w:val="000000"/>
          <w:sz w:val="24"/>
          <w:szCs w:val="24"/>
        </w:rPr>
        <w:t xml:space="preserve"> </w:t>
      </w:r>
    </w:p>
    <w:p w:rsidR="00D92740" w:rsidRPr="00871E5D" w:rsidRDefault="00D92740" w:rsidP="00D92740">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Art. 35 Para seleção, os projetos de venda (modelos no Anexo VII) habilitados devem ser divididos em: grupo de projetos de fornecedores locais, grupo de projetos das Regiões Geográficas Imediatas, grupo de projetos das Regiões Geográficas Intermediárias, grupo de projetos do estado, e grupo de projetos do país. </w:t>
      </w:r>
    </w:p>
    <w:p w:rsidR="00D92740" w:rsidRPr="00871E5D" w:rsidRDefault="00D92740" w:rsidP="00D92740">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7.1 § 1º Entende-se por </w:t>
      </w:r>
      <w:r w:rsidRPr="008B5781">
        <w:rPr>
          <w:rFonts w:ascii="Times New Roman" w:hAnsi="Times New Roman" w:cs="Times New Roman"/>
          <w:b/>
          <w:sz w:val="24"/>
          <w:szCs w:val="24"/>
        </w:rPr>
        <w:t>local</w:t>
      </w:r>
      <w:r w:rsidRPr="00871E5D">
        <w:rPr>
          <w:rFonts w:ascii="Times New Roman" w:hAnsi="Times New Roman" w:cs="Times New Roman"/>
          <w:sz w:val="24"/>
          <w:szCs w:val="24"/>
        </w:rPr>
        <w:t xml:space="preserve">, no caso de </w:t>
      </w:r>
      <w:r w:rsidRPr="008B5781">
        <w:rPr>
          <w:rFonts w:ascii="Times New Roman" w:hAnsi="Times New Roman" w:cs="Times New Roman"/>
          <w:sz w:val="24"/>
          <w:szCs w:val="24"/>
          <w:u w:val="single"/>
        </w:rPr>
        <w:t>DAP Física</w:t>
      </w:r>
      <w:r w:rsidRPr="00871E5D">
        <w:rPr>
          <w:rFonts w:ascii="Times New Roman" w:hAnsi="Times New Roman" w:cs="Times New Roman"/>
          <w:sz w:val="24"/>
          <w:szCs w:val="24"/>
        </w:rPr>
        <w:t xml:space="preserve">, </w:t>
      </w:r>
      <w:r w:rsidRPr="008B5781">
        <w:rPr>
          <w:rFonts w:ascii="Times New Roman" w:hAnsi="Times New Roman" w:cs="Times New Roman"/>
          <w:b/>
          <w:sz w:val="24"/>
          <w:szCs w:val="24"/>
        </w:rPr>
        <w:t>o município indicado na DAP</w:t>
      </w:r>
      <w:r w:rsidRPr="00871E5D">
        <w:rPr>
          <w:rFonts w:ascii="Times New Roman" w:hAnsi="Times New Roman" w:cs="Times New Roman"/>
          <w:sz w:val="24"/>
          <w:szCs w:val="24"/>
        </w:rPr>
        <w:t>.</w:t>
      </w:r>
    </w:p>
    <w:p w:rsidR="00D92740" w:rsidRPr="00871E5D" w:rsidRDefault="00D92740" w:rsidP="00D92740">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7.2 § 2º Entende-se por </w:t>
      </w:r>
      <w:r w:rsidRPr="008B5781">
        <w:rPr>
          <w:rFonts w:ascii="Times New Roman" w:hAnsi="Times New Roman" w:cs="Times New Roman"/>
          <w:b/>
          <w:sz w:val="24"/>
          <w:szCs w:val="24"/>
        </w:rPr>
        <w:t>local</w:t>
      </w:r>
      <w:r w:rsidRPr="00871E5D">
        <w:rPr>
          <w:rFonts w:ascii="Times New Roman" w:hAnsi="Times New Roman" w:cs="Times New Roman"/>
          <w:sz w:val="24"/>
          <w:szCs w:val="24"/>
        </w:rPr>
        <w:t xml:space="preserve">, no caso de </w:t>
      </w:r>
      <w:r w:rsidRPr="008B5781">
        <w:rPr>
          <w:rFonts w:ascii="Times New Roman" w:hAnsi="Times New Roman" w:cs="Times New Roman"/>
          <w:sz w:val="24"/>
          <w:szCs w:val="24"/>
          <w:u w:val="single"/>
        </w:rPr>
        <w:t>DAP Jurídica</w:t>
      </w:r>
      <w:r w:rsidRPr="00871E5D">
        <w:rPr>
          <w:rFonts w:ascii="Times New Roman" w:hAnsi="Times New Roman" w:cs="Times New Roman"/>
          <w:sz w:val="24"/>
          <w:szCs w:val="24"/>
        </w:rPr>
        <w:t xml:space="preserve">, o </w:t>
      </w:r>
      <w:r w:rsidRPr="008B5781">
        <w:rPr>
          <w:rFonts w:ascii="Times New Roman" w:hAnsi="Times New Roman" w:cs="Times New Roman"/>
          <w:sz w:val="24"/>
          <w:szCs w:val="24"/>
          <w:u w:val="single"/>
        </w:rPr>
        <w:t xml:space="preserve">município onde houver a maior quantidade, em números absolutos, de </w:t>
      </w:r>
      <w:proofErr w:type="spellStart"/>
      <w:r w:rsidRPr="008B5781">
        <w:rPr>
          <w:rFonts w:ascii="Times New Roman" w:hAnsi="Times New Roman" w:cs="Times New Roman"/>
          <w:sz w:val="24"/>
          <w:szCs w:val="24"/>
          <w:u w:val="single"/>
        </w:rPr>
        <w:t>DAPs</w:t>
      </w:r>
      <w:proofErr w:type="spellEnd"/>
      <w:r w:rsidRPr="008B5781">
        <w:rPr>
          <w:rFonts w:ascii="Times New Roman" w:hAnsi="Times New Roman" w:cs="Times New Roman"/>
          <w:sz w:val="24"/>
          <w:szCs w:val="24"/>
          <w:u w:val="single"/>
        </w:rPr>
        <w:t xml:space="preserve"> Físicas </w:t>
      </w:r>
      <w:r w:rsidRPr="00871E5D">
        <w:rPr>
          <w:rFonts w:ascii="Times New Roman" w:hAnsi="Times New Roman" w:cs="Times New Roman"/>
          <w:sz w:val="24"/>
          <w:szCs w:val="24"/>
        </w:rPr>
        <w:t xml:space="preserve">registradas no extrato da DAP Jurídica. </w:t>
      </w:r>
    </w:p>
    <w:p w:rsidR="00D92740" w:rsidRDefault="00D92740" w:rsidP="00D92740">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7.3 § 3º Entre os grupos de projetos, deve ser observada a seguinte ordem de prioridade para seleção: I – o grupo de projetos de fornecedores locais tem prioridade sobre os demais grupos;</w:t>
      </w:r>
    </w:p>
    <w:p w:rsidR="00D92740" w:rsidRDefault="00D92740" w:rsidP="00D92740">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 – </w:t>
      </w:r>
      <w:proofErr w:type="gramStart"/>
      <w:r w:rsidRPr="00871E5D">
        <w:rPr>
          <w:rFonts w:ascii="Times New Roman" w:hAnsi="Times New Roman" w:cs="Times New Roman"/>
          <w:sz w:val="24"/>
          <w:szCs w:val="24"/>
        </w:rPr>
        <w:t>o</w:t>
      </w:r>
      <w:proofErr w:type="gramEnd"/>
      <w:r w:rsidRPr="00871E5D">
        <w:rPr>
          <w:rFonts w:ascii="Times New Roman" w:hAnsi="Times New Roman" w:cs="Times New Roman"/>
          <w:sz w:val="24"/>
          <w:szCs w:val="24"/>
        </w:rPr>
        <w:t xml:space="preserve"> grupo de projetos de fornecedores de Região Geográfica Imediata tem prioridade sobre o de Região Geográfica Intermediária, o do estado e o do País; </w:t>
      </w:r>
    </w:p>
    <w:p w:rsidR="00D92740" w:rsidRDefault="00D92740" w:rsidP="00D92740">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III – o grupo de projetos de fornecedores da Região Geográfica Intermediária tem prioridade sobre o do estado e do país; </w:t>
      </w:r>
    </w:p>
    <w:p w:rsidR="00D92740" w:rsidRPr="00871E5D" w:rsidRDefault="00D92740" w:rsidP="00D92740">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IV – </w:t>
      </w:r>
      <w:proofErr w:type="gramStart"/>
      <w:r w:rsidRPr="00871E5D">
        <w:rPr>
          <w:rFonts w:ascii="Times New Roman" w:hAnsi="Times New Roman" w:cs="Times New Roman"/>
          <w:sz w:val="24"/>
          <w:szCs w:val="24"/>
        </w:rPr>
        <w:t>o</w:t>
      </w:r>
      <w:proofErr w:type="gramEnd"/>
      <w:r w:rsidRPr="00871E5D">
        <w:rPr>
          <w:rFonts w:ascii="Times New Roman" w:hAnsi="Times New Roman" w:cs="Times New Roman"/>
          <w:sz w:val="24"/>
          <w:szCs w:val="24"/>
        </w:rPr>
        <w:t xml:space="preserve"> grupo de projetos do estado tem prioridade sobre o do País. </w:t>
      </w:r>
    </w:p>
    <w:p w:rsidR="00D92740" w:rsidRPr="00871E5D" w:rsidRDefault="00D92740" w:rsidP="00D92740">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7.4 § 4º Em cada grupo de projetos, deve-se observar a seguinte ordem de prioridade para seleção:</w:t>
      </w:r>
    </w:p>
    <w:p w:rsidR="00D92740" w:rsidRPr="00871E5D" w:rsidRDefault="00D92740" w:rsidP="00D92740">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 – </w:t>
      </w:r>
      <w:proofErr w:type="gramStart"/>
      <w:r w:rsidRPr="00871E5D">
        <w:rPr>
          <w:rFonts w:ascii="Times New Roman" w:hAnsi="Times New Roman" w:cs="Times New Roman"/>
          <w:sz w:val="24"/>
          <w:szCs w:val="24"/>
        </w:rPr>
        <w:t>os</w:t>
      </w:r>
      <w:proofErr w:type="gramEnd"/>
      <w:r w:rsidRPr="00871E5D">
        <w:rPr>
          <w:rFonts w:ascii="Times New Roman" w:hAnsi="Times New Roman" w:cs="Times New Roman"/>
          <w:sz w:val="24"/>
          <w:szCs w:val="24"/>
        </w:rPr>
        <w:t xml:space="preserve"> assentamentos de reforma agrária, as comunidades tradicionais indígenas e as comunidades quilombolas, não havendo prioridade entre estes; </w:t>
      </w:r>
    </w:p>
    <w:p w:rsidR="00D92740" w:rsidRPr="00871E5D" w:rsidRDefault="00D92740" w:rsidP="00D92740">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a) para efeitos do disposto neste inciso, devem ser considerados Grupos Formais e Grupos Informais de assentamentos da reforma agrária, comunidades quilombolas e/ou indígenas aqueles em que a </w:t>
      </w:r>
      <w:r w:rsidRPr="00871E5D">
        <w:rPr>
          <w:rFonts w:ascii="Times New Roman" w:hAnsi="Times New Roman" w:cs="Times New Roman"/>
          <w:sz w:val="24"/>
          <w:szCs w:val="24"/>
        </w:rPr>
        <w:lastRenderedPageBreak/>
        <w:t>composição seja de, no mínimo, 50%+1 (cinquenta por cento mais um) dos 15 cooperados/associados das organizações produtivas respectivamente, conforme identificação na(s) DAP(s);</w:t>
      </w:r>
    </w:p>
    <w:p w:rsidR="00D92740" w:rsidRPr="00871E5D" w:rsidRDefault="00D92740" w:rsidP="00D92740">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b) no caso de empate entre Grupos Formais de assentamentos da reforma agrária, comunidades quilombolas e/ou indígenas, em referência ao disposto no § 4º inciso I deste artigo, têm prioridade organizações produtivas com maior porcentagem de assentados da reforma agrária, quilombolas ou indígenas no seu quadro de associados/cooperados. </w:t>
      </w:r>
    </w:p>
    <w:p w:rsidR="00D92740" w:rsidRPr="00871E5D" w:rsidRDefault="00D92740" w:rsidP="00D92740">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II – </w:t>
      </w:r>
      <w:proofErr w:type="gramStart"/>
      <w:r w:rsidRPr="00871E5D">
        <w:rPr>
          <w:rFonts w:ascii="Times New Roman" w:hAnsi="Times New Roman" w:cs="Times New Roman"/>
          <w:sz w:val="24"/>
          <w:szCs w:val="24"/>
        </w:rPr>
        <w:t>os</w:t>
      </w:r>
      <w:proofErr w:type="gramEnd"/>
      <w:r w:rsidRPr="00871E5D">
        <w:rPr>
          <w:rFonts w:ascii="Times New Roman" w:hAnsi="Times New Roman" w:cs="Times New Roman"/>
          <w:sz w:val="24"/>
          <w:szCs w:val="24"/>
        </w:rPr>
        <w:t xml:space="preserve"> fornecedores de gêneros alimentícios certificados como orgânicos ou agroecológicos, segundo a Lei nº 10.831/2003, o Decreto nº 6.323/2007 e devido cadastro no MAPA;</w:t>
      </w:r>
    </w:p>
    <w:p w:rsidR="00D92740" w:rsidRPr="00871E5D" w:rsidRDefault="00D92740" w:rsidP="00D92740">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III – os Grupos Formais sobre os Grupos Informais, estes sobre os Fornecedores Individuais, e estes, sobre Cooperativas Centrais da Agricultura Familiar (detentoras de DAP Jurídica conforme Portarias do MAPA que regulamentam a DAP);</w:t>
      </w:r>
    </w:p>
    <w:p w:rsidR="00D92740" w:rsidRPr="00871E5D" w:rsidRDefault="00D92740" w:rsidP="00D92740">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a) no caso de empate entre Grupos Formais, em referência ao disposto no § 4º inciso III deste artigo, têm prioridade organizações produtivas com maior porcentagem de agricultores familiares e/ou empreendedores familiares rurais no seu quadro de associados/ cooperados, conforme DAP Jurídica; </w:t>
      </w:r>
    </w:p>
    <w:p w:rsidR="00D92740" w:rsidRPr="00871E5D" w:rsidRDefault="00D92740" w:rsidP="00D92740">
      <w:pPr>
        <w:spacing w:after="150" w:line="360" w:lineRule="auto"/>
        <w:jc w:val="both"/>
        <w:rPr>
          <w:rFonts w:ascii="Times New Roman" w:hAnsi="Times New Roman" w:cs="Times New Roman"/>
          <w:b/>
          <w:color w:val="000000"/>
          <w:sz w:val="24"/>
          <w:szCs w:val="24"/>
        </w:rPr>
      </w:pPr>
      <w:r w:rsidRPr="00871E5D">
        <w:rPr>
          <w:rFonts w:ascii="Times New Roman" w:hAnsi="Times New Roman" w:cs="Times New Roman"/>
          <w:sz w:val="24"/>
          <w:szCs w:val="24"/>
        </w:rPr>
        <w:t>b) em caso de persistência de empate, deve ser realizado sorteio ou, em havendo consenso entre as partes, pode-se optar pela divisão no fornecimento dos produtos a serem adquiridos entre as organizações finalistas.</w:t>
      </w:r>
    </w:p>
    <w:p w:rsidR="00D92740" w:rsidRPr="00871E5D" w:rsidRDefault="00D92740" w:rsidP="00D92740">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color w:val="000000"/>
          <w:sz w:val="24"/>
          <w:szCs w:val="24"/>
        </w:rPr>
        <w:t>7.4</w:t>
      </w:r>
      <w:r w:rsidRPr="00871E5D">
        <w:rPr>
          <w:rFonts w:ascii="Times New Roman" w:hAnsi="Times New Roman" w:cs="Times New Roman"/>
          <w:b/>
          <w:color w:val="000000"/>
          <w:sz w:val="24"/>
          <w:szCs w:val="24"/>
        </w:rPr>
        <w:t xml:space="preserve"> </w:t>
      </w:r>
      <w:r w:rsidRPr="00871E5D">
        <w:rPr>
          <w:rFonts w:ascii="Times New Roman" w:hAnsi="Times New Roman" w:cs="Times New Roman"/>
          <w:b/>
          <w:color w:val="000000"/>
          <w:sz w:val="24"/>
          <w:szCs w:val="24"/>
          <w:u w:val="single"/>
        </w:rPr>
        <w:t xml:space="preserve">Caso o projeto de venda selecionado não contemple a totalidade dos itens descritos no Item </w:t>
      </w:r>
      <w:r w:rsidRPr="00871E5D">
        <w:rPr>
          <w:rFonts w:ascii="Times New Roman" w:hAnsi="Times New Roman" w:cs="Times New Roman"/>
          <w:b/>
          <w:sz w:val="24"/>
          <w:szCs w:val="24"/>
          <w:u w:val="single"/>
        </w:rPr>
        <w:t xml:space="preserve">2.2 </w:t>
      </w:r>
      <w:r w:rsidRPr="00871E5D">
        <w:rPr>
          <w:rFonts w:ascii="Times New Roman" w:hAnsi="Times New Roman" w:cs="Times New Roman"/>
          <w:b/>
          <w:color w:val="000000"/>
          <w:sz w:val="24"/>
          <w:szCs w:val="24"/>
          <w:u w:val="single"/>
        </w:rPr>
        <w:t xml:space="preserve">deste </w:t>
      </w:r>
      <w:proofErr w:type="gramStart"/>
      <w:r w:rsidRPr="00871E5D">
        <w:rPr>
          <w:rFonts w:ascii="Times New Roman" w:hAnsi="Times New Roman" w:cs="Times New Roman"/>
          <w:b/>
          <w:color w:val="000000"/>
          <w:sz w:val="24"/>
          <w:szCs w:val="24"/>
          <w:u w:val="single"/>
        </w:rPr>
        <w:t>Edital</w:t>
      </w:r>
      <w:r w:rsidRPr="00871E5D">
        <w:rPr>
          <w:rFonts w:ascii="Times New Roman" w:hAnsi="Times New Roman" w:cs="Times New Roman"/>
          <w:sz w:val="24"/>
          <w:szCs w:val="24"/>
        </w:rPr>
        <w:t xml:space="preserve"> ,</w:t>
      </w:r>
      <w:proofErr w:type="gramEnd"/>
      <w:r w:rsidRPr="00871E5D">
        <w:rPr>
          <w:rFonts w:ascii="Times New Roman" w:hAnsi="Times New Roman" w:cs="Times New Roman"/>
          <w:sz w:val="24"/>
          <w:szCs w:val="24"/>
        </w:rPr>
        <w:t xml:space="preserve"> estas devem ser complementadas com os projetos dos demais grupos, de acordo com os critérios de seleção e priorização estabelecidos nos § 1º e § 2º Art. 35 Resolução Federal nº 6</w:t>
      </w:r>
      <w:r>
        <w:rPr>
          <w:rFonts w:ascii="Times New Roman" w:hAnsi="Times New Roman" w:cs="Times New Roman"/>
          <w:sz w:val="24"/>
          <w:szCs w:val="24"/>
        </w:rPr>
        <w:t>,</w:t>
      </w:r>
      <w:r w:rsidRPr="00871E5D">
        <w:rPr>
          <w:rFonts w:ascii="Times New Roman" w:hAnsi="Times New Roman" w:cs="Times New Roman"/>
          <w:sz w:val="24"/>
          <w:szCs w:val="24"/>
        </w:rPr>
        <w:t xml:space="preserve"> de 08 de maio de 2020</w:t>
      </w:r>
      <w:r w:rsidRPr="00871E5D">
        <w:rPr>
          <w:rFonts w:ascii="Times New Roman" w:hAnsi="Times New Roman" w:cs="Times New Roman"/>
          <w:b/>
          <w:sz w:val="24"/>
          <w:szCs w:val="24"/>
          <w:u w:val="single"/>
        </w:rPr>
        <w:t xml:space="preserve">, </w:t>
      </w:r>
      <w:r w:rsidRPr="00871E5D">
        <w:rPr>
          <w:rFonts w:ascii="Times New Roman" w:hAnsi="Times New Roman" w:cs="Times New Roman"/>
          <w:b/>
          <w:color w:val="000000"/>
          <w:sz w:val="24"/>
          <w:szCs w:val="24"/>
          <w:u w:val="single"/>
        </w:rPr>
        <w:t xml:space="preserve">até que se totalize a demanda da Unidade Escolar. </w:t>
      </w:r>
    </w:p>
    <w:p w:rsidR="00D92740" w:rsidRPr="00871E5D" w:rsidRDefault="00D92740" w:rsidP="00D92740">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b/>
          <w:color w:val="000000"/>
          <w:sz w:val="24"/>
          <w:szCs w:val="24"/>
          <w:u w:val="single"/>
        </w:rPr>
        <w:t>Logo, a adjudicação dar-se-á por ITEM.</w:t>
      </w:r>
    </w:p>
    <w:p w:rsidR="00D92740" w:rsidRPr="00871E5D" w:rsidRDefault="00D92740" w:rsidP="00D92740">
      <w:pPr>
        <w:pStyle w:val="Default"/>
        <w:jc w:val="both"/>
        <w:rPr>
          <w:rFonts w:ascii="Times New Roman" w:hAnsi="Times New Roman" w:cs="Times New Roman"/>
          <w:color w:val="auto"/>
        </w:rPr>
      </w:pPr>
    </w:p>
    <w:p w:rsidR="00D92740" w:rsidRPr="00871E5D" w:rsidRDefault="00D92740" w:rsidP="00D92740">
      <w:pPr>
        <w:autoSpaceDE w:val="0"/>
        <w:autoSpaceDN w:val="0"/>
        <w:adjustRightInd w:val="0"/>
        <w:spacing w:line="360" w:lineRule="auto"/>
        <w:jc w:val="both"/>
        <w:rPr>
          <w:rFonts w:ascii="Times New Roman" w:eastAsia="Calibri" w:hAnsi="Times New Roman" w:cs="Times New Roman"/>
          <w:b/>
          <w:bCs/>
          <w:color w:val="000000"/>
          <w:sz w:val="24"/>
          <w:szCs w:val="24"/>
        </w:rPr>
      </w:pPr>
      <w:r w:rsidRPr="00871E5D">
        <w:rPr>
          <w:rFonts w:ascii="Times New Roman" w:hAnsi="Times New Roman" w:cs="Times New Roman"/>
          <w:b/>
          <w:color w:val="000000"/>
          <w:sz w:val="24"/>
          <w:szCs w:val="24"/>
        </w:rPr>
        <w:t xml:space="preserve">8. </w:t>
      </w:r>
      <w:r w:rsidRPr="00871E5D">
        <w:rPr>
          <w:rFonts w:ascii="Times New Roman" w:eastAsia="Calibri" w:hAnsi="Times New Roman" w:cs="Times New Roman"/>
          <w:b/>
          <w:bCs/>
          <w:color w:val="000000"/>
          <w:sz w:val="24"/>
          <w:szCs w:val="24"/>
        </w:rPr>
        <w:t>DOS RECURSOS ADMINISTRATIVOS</w:t>
      </w:r>
    </w:p>
    <w:p w:rsidR="00D92740" w:rsidRPr="00D357A7" w:rsidRDefault="00D92740" w:rsidP="00D92740">
      <w:pPr>
        <w:spacing w:line="360" w:lineRule="auto"/>
        <w:jc w:val="both"/>
        <w:rPr>
          <w:rFonts w:ascii="Times New Roman" w:hAnsi="Times New Roman" w:cs="Times New Roman"/>
          <w:color w:val="000000" w:themeColor="text1"/>
        </w:rPr>
      </w:pPr>
      <w:r w:rsidRPr="00871E5D">
        <w:rPr>
          <w:rFonts w:ascii="Times New Roman" w:eastAsia="Calibri" w:hAnsi="Times New Roman" w:cs="Times New Roman"/>
          <w:color w:val="000000"/>
          <w:sz w:val="24"/>
          <w:szCs w:val="24"/>
        </w:rPr>
        <w:t xml:space="preserve">8.1 Qualquer participante poderá após a divulgação do resultado, através da Ata de Sessão Pública, que será afixada </w:t>
      </w:r>
      <w:r w:rsidRPr="00871E5D">
        <w:rPr>
          <w:rFonts w:ascii="Times New Roman" w:hAnsi="Times New Roman" w:cs="Times New Roman"/>
          <w:color w:val="000000"/>
          <w:sz w:val="24"/>
          <w:szCs w:val="24"/>
        </w:rPr>
        <w:t>no Quadro Mural da Unidade Escolar e por e-mail dos proponentes</w:t>
      </w:r>
      <w:r w:rsidRPr="00871E5D">
        <w:rPr>
          <w:rFonts w:ascii="Times New Roman" w:eastAsia="Calibri" w:hAnsi="Times New Roman" w:cs="Times New Roman"/>
          <w:color w:val="000000"/>
          <w:sz w:val="24"/>
          <w:szCs w:val="24"/>
        </w:rPr>
        <w:t>, manifestar</w:t>
      </w:r>
      <w:r w:rsidRPr="004D1BE8">
        <w:rPr>
          <w:rFonts w:ascii="Times New Roman" w:eastAsia="Calibri" w:hAnsi="Times New Roman" w:cs="Times New Roman"/>
          <w:color w:val="000000"/>
          <w:sz w:val="24"/>
          <w:szCs w:val="24"/>
        </w:rPr>
        <w:t xml:space="preserve"> a </w:t>
      </w:r>
      <w:r w:rsidRPr="004D1BE8">
        <w:rPr>
          <w:rFonts w:ascii="Times New Roman" w:eastAsia="Calibri" w:hAnsi="Times New Roman" w:cs="Times New Roman"/>
          <w:color w:val="000000"/>
          <w:sz w:val="24"/>
          <w:szCs w:val="24"/>
        </w:rPr>
        <w:lastRenderedPageBreak/>
        <w:t xml:space="preserve">intenção de recorrer, quando lhe será concedido o prazo </w:t>
      </w:r>
      <w:r>
        <w:rPr>
          <w:rFonts w:ascii="Times New Roman" w:hAnsi="Times New Roman" w:cs="Times New Roman"/>
          <w:color w:val="000000" w:themeColor="text1"/>
        </w:rPr>
        <w:t xml:space="preserve">de </w:t>
      </w:r>
      <w:r w:rsidRPr="00D357A7">
        <w:rPr>
          <w:rFonts w:ascii="Times New Roman" w:hAnsi="Times New Roman" w:cs="Times New Roman"/>
          <w:b/>
          <w:color w:val="000000" w:themeColor="text1"/>
        </w:rPr>
        <w:t>3 (três) dias úteis</w:t>
      </w:r>
      <w:r>
        <w:rPr>
          <w:rFonts w:ascii="Times New Roman" w:hAnsi="Times New Roman" w:cs="Times New Roman"/>
          <w:color w:val="000000" w:themeColor="text1"/>
        </w:rPr>
        <w:t xml:space="preserve"> para apresentação de peça recursal, em similaridade ao disposto no Inciso </w:t>
      </w:r>
      <w:r w:rsidRPr="0083576F">
        <w:rPr>
          <w:rFonts w:ascii="Times New Roman" w:hAnsi="Times New Roman" w:cs="Times New Roman"/>
          <w:color w:val="000000" w:themeColor="text1"/>
          <w:sz w:val="24"/>
          <w:szCs w:val="24"/>
        </w:rPr>
        <w:t>XVIII, art. 4º. Lei</w:t>
      </w:r>
      <w:r>
        <w:rPr>
          <w:rFonts w:ascii="Times New Roman" w:hAnsi="Times New Roman" w:cs="Times New Roman"/>
          <w:color w:val="000000" w:themeColor="text1"/>
          <w:sz w:val="24"/>
          <w:szCs w:val="24"/>
        </w:rPr>
        <w:t xml:space="preserve"> Federal nº</w:t>
      </w:r>
      <w:r w:rsidRPr="0083576F">
        <w:rPr>
          <w:rFonts w:ascii="Times New Roman" w:hAnsi="Times New Roman" w:cs="Times New Roman"/>
          <w:color w:val="000000" w:themeColor="text1"/>
          <w:sz w:val="24"/>
          <w:szCs w:val="24"/>
        </w:rPr>
        <w:t xml:space="preserve"> 10.520/2002,</w:t>
      </w:r>
      <w:r>
        <w:rPr>
          <w:rFonts w:ascii="Times New Roman" w:hAnsi="Times New Roman" w:cs="Times New Roman"/>
          <w:color w:val="000000" w:themeColor="text1"/>
        </w:rPr>
        <w:t xml:space="preserve"> </w:t>
      </w:r>
      <w:r w:rsidRPr="004D1BE8">
        <w:rPr>
          <w:rFonts w:ascii="Times New Roman" w:eastAsia="Calibri" w:hAnsi="Times New Roman" w:cs="Times New Roman"/>
          <w:color w:val="000000"/>
          <w:sz w:val="24"/>
          <w:szCs w:val="24"/>
        </w:rPr>
        <w:t xml:space="preserve">para a apresentação das razões do recurso, ficando os demais participantes, desde logo, intimados para apresentar contrarrazões em </w:t>
      </w:r>
      <w:r w:rsidRPr="004D1BE8">
        <w:rPr>
          <w:rFonts w:ascii="Times New Roman" w:eastAsia="Calibri" w:hAnsi="Times New Roman" w:cs="Times New Roman"/>
          <w:b/>
          <w:color w:val="000000"/>
          <w:sz w:val="24"/>
          <w:szCs w:val="24"/>
        </w:rPr>
        <w:t>igual número de dias</w:t>
      </w:r>
      <w:r w:rsidRPr="004D1BE8">
        <w:rPr>
          <w:rFonts w:ascii="Times New Roman" w:eastAsia="Calibri" w:hAnsi="Times New Roman" w:cs="Times New Roman"/>
          <w:color w:val="000000"/>
          <w:sz w:val="24"/>
          <w:szCs w:val="24"/>
        </w:rPr>
        <w:t>, que começarão a correr do término do prazo do recorrente, sendo-lhes assegurada vista imediata dos autos, mediante solicitação oficial.</w:t>
      </w:r>
    </w:p>
    <w:p w:rsidR="00D92740" w:rsidRPr="004D1BE8" w:rsidRDefault="00D92740" w:rsidP="00D92740">
      <w:pPr>
        <w:spacing w:after="150" w:line="360" w:lineRule="auto"/>
        <w:jc w:val="both"/>
        <w:rPr>
          <w:rFonts w:ascii="Times New Roman" w:eastAsia="Calibri" w:hAnsi="Times New Roman" w:cs="Times New Roman"/>
          <w:color w:val="000000"/>
          <w:sz w:val="24"/>
          <w:szCs w:val="24"/>
        </w:rPr>
      </w:pPr>
      <w:r w:rsidRPr="004D1BE8">
        <w:rPr>
          <w:rFonts w:ascii="Times New Roman" w:eastAsia="Calibri" w:hAnsi="Times New Roman" w:cs="Times New Roman"/>
          <w:color w:val="000000"/>
          <w:sz w:val="24"/>
          <w:szCs w:val="24"/>
        </w:rPr>
        <w:t xml:space="preserve">A falta de manifestação imediata e motivada do participante quanto ao resultado desta Chamada Pública, importará a preclusão do direito de recurso. Os recursos imotivados ou insubsistentes não serão recebidos. </w:t>
      </w:r>
    </w:p>
    <w:p w:rsidR="00D92740" w:rsidRPr="004D1BE8" w:rsidRDefault="00D92740" w:rsidP="00D92740">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8.1.1 Caberá a Comissão Julgadora (</w:t>
      </w:r>
      <w:r w:rsidRPr="004D1BE8">
        <w:rPr>
          <w:rFonts w:ascii="Times New Roman" w:eastAsia="Calibri" w:hAnsi="Times New Roman" w:cs="Times New Roman"/>
          <w:b/>
          <w:sz w:val="24"/>
          <w:szCs w:val="24"/>
        </w:rPr>
        <w:t>COMISSÃO ESPECIAL DE LICITAÇÃO DA UNIDADE ESCOLAR</w:t>
      </w:r>
      <w:r w:rsidRPr="004D1BE8">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u w:val="single"/>
        </w:rPr>
        <w:t>analisar e posicionar</w:t>
      </w:r>
      <w:r w:rsidRPr="004D1BE8">
        <w:rPr>
          <w:rFonts w:ascii="Times New Roman" w:eastAsia="Calibri" w:hAnsi="Times New Roman" w:cs="Times New Roman"/>
          <w:sz w:val="24"/>
          <w:szCs w:val="24"/>
        </w:rPr>
        <w:t xml:space="preserve"> quanto aos recursos apresentados.</w:t>
      </w:r>
    </w:p>
    <w:p w:rsidR="00D92740" w:rsidRPr="004D1BE8" w:rsidRDefault="00D92740" w:rsidP="00D92740">
      <w:pPr>
        <w:spacing w:after="150" w:line="360" w:lineRule="auto"/>
        <w:jc w:val="both"/>
        <w:rPr>
          <w:rFonts w:ascii="Times New Roman" w:eastAsia="Calibri" w:hAnsi="Times New Roman" w:cs="Times New Roman"/>
          <w:sz w:val="24"/>
          <w:szCs w:val="24"/>
        </w:rPr>
      </w:pPr>
    </w:p>
    <w:p w:rsidR="00D92740" w:rsidRPr="004D1BE8" w:rsidRDefault="00D92740" w:rsidP="00D92740">
      <w:pPr>
        <w:ind w:right="908"/>
        <w:jc w:val="both"/>
        <w:rPr>
          <w:rFonts w:ascii="Times New Roman" w:eastAsia="Calibri" w:hAnsi="Times New Roman" w:cs="Times New Roman"/>
          <w:b/>
          <w:sz w:val="24"/>
          <w:szCs w:val="24"/>
        </w:rPr>
      </w:pPr>
      <w:r w:rsidRPr="004D1BE8">
        <w:rPr>
          <w:rFonts w:ascii="Times New Roman" w:hAnsi="Times New Roman" w:cs="Times New Roman"/>
          <w:b/>
          <w:sz w:val="24"/>
          <w:szCs w:val="24"/>
        </w:rPr>
        <w:t>9. DAS AMOSTRAS DOS PRODUTOS</w:t>
      </w:r>
    </w:p>
    <w:p w:rsidR="00D92740" w:rsidRDefault="00D92740" w:rsidP="00D92740">
      <w:pPr>
        <w:jc w:val="both"/>
        <w:rPr>
          <w:rFonts w:ascii="Times New Roman" w:hAnsi="Times New Roman" w:cs="Times New Roman"/>
        </w:rPr>
      </w:pPr>
      <w:r w:rsidRPr="004D1BE8">
        <w:rPr>
          <w:rFonts w:ascii="Times New Roman" w:hAnsi="Times New Roman" w:cs="Times New Roman"/>
          <w:sz w:val="24"/>
          <w:szCs w:val="24"/>
        </w:rPr>
        <w:t xml:space="preserve">9.1 </w:t>
      </w:r>
      <w:r w:rsidRPr="00E76C97">
        <w:rPr>
          <w:rFonts w:ascii="Times New Roman" w:hAnsi="Times New Roman" w:cs="Times New Roman"/>
        </w:rPr>
        <w:t xml:space="preserve">As amostras dos gêneros alimentícios especificados nesta Chamada Pública deverão ser entregues na </w:t>
      </w:r>
      <w:r w:rsidRPr="00E76C97">
        <w:rPr>
          <w:rFonts w:ascii="Times New Roman" w:hAnsi="Times New Roman" w:cs="Times New Roman"/>
          <w:lang w:eastAsia="pt-BR"/>
        </w:rPr>
        <w:t>Unidade Escolar</w:t>
      </w:r>
      <w:r>
        <w:rPr>
          <w:rFonts w:ascii="Times New Roman" w:hAnsi="Times New Roman" w:cs="Times New Roman"/>
          <w:lang w:eastAsia="pt-BR"/>
        </w:rPr>
        <w:t xml:space="preserve"> </w:t>
      </w:r>
      <w:r>
        <w:rPr>
          <w:rFonts w:ascii="Times New Roman" w:hAnsi="Times New Roman" w:cs="Times New Roman"/>
          <w:b/>
          <w:noProof/>
        </w:rPr>
        <w:t>COLÉGIO ESTADUAL FRANCISCO DE ASSIS LOBO SOBRINHO</w:t>
      </w:r>
      <w:r w:rsidRPr="00E76C97">
        <w:rPr>
          <w:rFonts w:ascii="Times New Roman" w:hAnsi="Times New Roman" w:cs="Times New Roman"/>
          <w:bCs/>
        </w:rPr>
        <w:t xml:space="preserve">, situada à </w:t>
      </w:r>
      <w:r>
        <w:rPr>
          <w:rFonts w:ascii="Times New Roman" w:hAnsi="Times New Roman" w:cs="Times New Roman"/>
          <w:b/>
          <w:bCs/>
          <w:noProof/>
        </w:rPr>
        <w:t>RUA MARECHAL FLORIANO nº287 JARDIM PROGRESSO</w:t>
      </w:r>
      <w:r w:rsidRPr="00E76C97">
        <w:rPr>
          <w:rFonts w:ascii="Times New Roman" w:hAnsi="Times New Roman" w:cs="Times New Roman"/>
          <w:bCs/>
        </w:rPr>
        <w:t xml:space="preserve">, município de </w:t>
      </w:r>
      <w:r>
        <w:rPr>
          <w:rFonts w:ascii="Times New Roman" w:hAnsi="Times New Roman" w:cs="Times New Roman"/>
          <w:b/>
          <w:bCs/>
          <w:noProof/>
        </w:rPr>
        <w:t>ADELÂNDIA</w:t>
      </w:r>
      <w:r w:rsidRPr="00E76C97">
        <w:rPr>
          <w:rFonts w:ascii="Times New Roman" w:hAnsi="Times New Roman" w:cs="Times New Roman"/>
          <w:b/>
          <w:bCs/>
        </w:rPr>
        <w:t>/GO</w:t>
      </w:r>
      <w:r w:rsidRPr="00E76C97">
        <w:rPr>
          <w:rFonts w:ascii="Times New Roman" w:hAnsi="Times New Roman" w:cs="Times New Roman"/>
        </w:rPr>
        <w:t>, para avaliação e seleção dos produtos a serem adquiridos, as quais deverão ser submetidas a testes necessários</w:t>
      </w:r>
    </w:p>
    <w:p w:rsidR="00D92740" w:rsidRPr="004D1BE8" w:rsidRDefault="00D92740" w:rsidP="00D92740">
      <w:pPr>
        <w:jc w:val="both"/>
        <w:rPr>
          <w:rFonts w:ascii="Times New Roman" w:hAnsi="Times New Roman" w:cs="Times New Roman"/>
          <w:sz w:val="24"/>
          <w:szCs w:val="24"/>
        </w:rPr>
      </w:pPr>
      <w:r w:rsidRPr="004D1BE8">
        <w:rPr>
          <w:rFonts w:ascii="Times New Roman" w:hAnsi="Times New Roman" w:cs="Times New Roman"/>
          <w:sz w:val="24"/>
          <w:szCs w:val="24"/>
        </w:rPr>
        <w:t>9.2 Será obrigatória a apresentação de amostras do gênero alimentício solicitado. O fornecedor provisoriamente classificado em primeiro lugar, após o encerramento da sessão, terá o prazo de 03 (três) dias úteis, após convocação para apresentação das amostras.</w:t>
      </w:r>
    </w:p>
    <w:p w:rsidR="00D92740" w:rsidRPr="004D1BE8" w:rsidRDefault="00D92740" w:rsidP="00D92740">
      <w:pPr>
        <w:jc w:val="both"/>
        <w:rPr>
          <w:rFonts w:ascii="Times New Roman" w:hAnsi="Times New Roman" w:cs="Times New Roman"/>
          <w:sz w:val="24"/>
          <w:szCs w:val="24"/>
        </w:rPr>
      </w:pPr>
      <w:r w:rsidRPr="004D1BE8">
        <w:rPr>
          <w:rFonts w:ascii="Times New Roman" w:hAnsi="Times New Roman" w:cs="Times New Roman"/>
          <w:sz w:val="24"/>
          <w:szCs w:val="24"/>
        </w:rPr>
        <w:t xml:space="preserve">9.3 </w:t>
      </w:r>
      <w:r>
        <w:rPr>
          <w:rFonts w:ascii="Times New Roman" w:hAnsi="Times New Roman" w:cs="Times New Roman"/>
          <w:b/>
          <w:sz w:val="24"/>
          <w:szCs w:val="24"/>
          <w:u w:val="single"/>
        </w:rPr>
        <w:t>O Presidente do Conselho Escolar</w:t>
      </w:r>
      <w:r w:rsidRPr="004D1BE8">
        <w:rPr>
          <w:rFonts w:ascii="Times New Roman" w:hAnsi="Times New Roman" w:cs="Times New Roman"/>
          <w:b/>
          <w:sz w:val="24"/>
          <w:szCs w:val="24"/>
          <w:u w:val="single"/>
        </w:rPr>
        <w:t xml:space="preserve"> designa</w:t>
      </w:r>
      <w:r>
        <w:rPr>
          <w:rFonts w:ascii="Times New Roman" w:hAnsi="Times New Roman" w:cs="Times New Roman"/>
          <w:b/>
          <w:sz w:val="24"/>
          <w:szCs w:val="24"/>
          <w:u w:val="single"/>
        </w:rPr>
        <w:t>rá</w:t>
      </w:r>
      <w:r w:rsidRPr="004D1BE8">
        <w:rPr>
          <w:rFonts w:ascii="Times New Roman" w:hAnsi="Times New Roman" w:cs="Times New Roman"/>
          <w:b/>
          <w:sz w:val="24"/>
          <w:szCs w:val="24"/>
          <w:u w:val="single"/>
        </w:rPr>
        <w:t xml:space="preserve"> uma Comissão com 03 (três) integrantes do Conselho Escolar ou Servidores da Unidade Escolar indicados por Portaria</w:t>
      </w:r>
      <w:r w:rsidRPr="004D1BE8">
        <w:rPr>
          <w:rFonts w:ascii="Times New Roman" w:hAnsi="Times New Roman" w:cs="Times New Roman"/>
          <w:sz w:val="24"/>
          <w:szCs w:val="24"/>
        </w:rPr>
        <w:t>, para</w:t>
      </w:r>
      <w:r>
        <w:rPr>
          <w:rFonts w:ascii="Times New Roman" w:hAnsi="Times New Roman" w:cs="Times New Roman"/>
          <w:sz w:val="24"/>
          <w:szCs w:val="24"/>
        </w:rPr>
        <w:t xml:space="preserve"> atesto, </w:t>
      </w:r>
      <w:r w:rsidRPr="004D1BE8">
        <w:rPr>
          <w:rFonts w:ascii="Times New Roman" w:hAnsi="Times New Roman" w:cs="Times New Roman"/>
          <w:sz w:val="24"/>
          <w:szCs w:val="24"/>
        </w:rPr>
        <w:t>recebimento e aprovação dos alimentos, com a finalidade de avaliar as amostras, levando em consideração a qualidade, validade e especificação dos produto</w:t>
      </w:r>
      <w:r>
        <w:rPr>
          <w:rFonts w:ascii="Times New Roman" w:hAnsi="Times New Roman" w:cs="Times New Roman"/>
          <w:sz w:val="24"/>
          <w:szCs w:val="24"/>
        </w:rPr>
        <w:t xml:space="preserve">s descritos no Projeto de Venda, </w:t>
      </w:r>
      <w:r w:rsidRPr="00F03862">
        <w:rPr>
          <w:rFonts w:ascii="Times New Roman" w:hAnsi="Times New Roman" w:cs="Times New Roman"/>
          <w:b/>
          <w:sz w:val="24"/>
          <w:szCs w:val="24"/>
        </w:rPr>
        <w:t>durante toda a vigência do contrato</w:t>
      </w:r>
      <w:r>
        <w:rPr>
          <w:rFonts w:ascii="Times New Roman" w:hAnsi="Times New Roman" w:cs="Times New Roman"/>
          <w:sz w:val="24"/>
          <w:szCs w:val="24"/>
        </w:rPr>
        <w:t>.</w:t>
      </w:r>
      <w:r w:rsidRPr="004D1BE8">
        <w:rPr>
          <w:rFonts w:ascii="Times New Roman" w:hAnsi="Times New Roman" w:cs="Times New Roman"/>
          <w:sz w:val="24"/>
          <w:szCs w:val="24"/>
        </w:rPr>
        <w:t xml:space="preserve"> Caso as amostras apresentadas não sejam aprovadas, mediante as condições pré-estabelecidas no procedimento de testes, o fornecedor será desclassificado.</w:t>
      </w:r>
    </w:p>
    <w:p w:rsidR="00D92740" w:rsidRPr="004D1BE8" w:rsidRDefault="00D92740" w:rsidP="00D92740">
      <w:pPr>
        <w:jc w:val="both"/>
        <w:rPr>
          <w:rFonts w:ascii="Times New Roman" w:hAnsi="Times New Roman" w:cs="Times New Roman"/>
          <w:sz w:val="24"/>
          <w:szCs w:val="24"/>
        </w:rPr>
      </w:pPr>
      <w:r w:rsidRPr="004D1BE8">
        <w:rPr>
          <w:rFonts w:ascii="Times New Roman" w:hAnsi="Times New Roman" w:cs="Times New Roman"/>
          <w:sz w:val="24"/>
          <w:szCs w:val="24"/>
        </w:rPr>
        <w:t xml:space="preserve">9.4 Os integrantes indicados, respeitando o poder discricionário, buscando atender o anseio público de obter alimentos de qualidade, terão a obrigação de emitir um </w:t>
      </w:r>
      <w:r w:rsidRPr="004D1BE8">
        <w:rPr>
          <w:rFonts w:ascii="Times New Roman" w:hAnsi="Times New Roman" w:cs="Times New Roman"/>
          <w:b/>
          <w:sz w:val="24"/>
          <w:szCs w:val="24"/>
          <w:u w:val="single"/>
        </w:rPr>
        <w:t>Relatório de Aprovação</w:t>
      </w:r>
      <w:r w:rsidRPr="004D1BE8">
        <w:rPr>
          <w:rFonts w:ascii="Times New Roman" w:hAnsi="Times New Roman" w:cs="Times New Roman"/>
          <w:sz w:val="24"/>
          <w:szCs w:val="24"/>
        </w:rPr>
        <w:t xml:space="preserve"> dos gêneros alimentícios recebidos ou emitir uma Declaração rejeitando os mesmos quando esses não atenderem os requisitos estabelecidos no Projeto de Venda; em que as participantes terão o direito do contraditório e ampla defesa no prazo de </w:t>
      </w:r>
      <w:r w:rsidRPr="00D43A8B">
        <w:rPr>
          <w:rFonts w:ascii="Times New Roman" w:hAnsi="Times New Roman" w:cs="Times New Roman"/>
          <w:b/>
          <w:sz w:val="24"/>
          <w:szCs w:val="24"/>
        </w:rPr>
        <w:t>03 (três) dias úteis</w:t>
      </w:r>
      <w:r w:rsidRPr="004D1BE8">
        <w:rPr>
          <w:rFonts w:ascii="Times New Roman" w:hAnsi="Times New Roman" w:cs="Times New Roman"/>
          <w:sz w:val="24"/>
          <w:szCs w:val="24"/>
        </w:rPr>
        <w:t>.</w:t>
      </w:r>
    </w:p>
    <w:p w:rsidR="00D92740" w:rsidRPr="004D1BE8" w:rsidRDefault="00D92740" w:rsidP="00D92740">
      <w:pPr>
        <w:jc w:val="both"/>
        <w:rPr>
          <w:rFonts w:ascii="Times New Roman" w:hAnsi="Times New Roman" w:cs="Times New Roman"/>
          <w:sz w:val="24"/>
          <w:szCs w:val="24"/>
        </w:rPr>
      </w:pPr>
    </w:p>
    <w:p w:rsidR="00D92740" w:rsidRPr="004D1BE8" w:rsidRDefault="00D92740" w:rsidP="00D92740">
      <w:pPr>
        <w:ind w:right="44"/>
        <w:jc w:val="both"/>
        <w:rPr>
          <w:rFonts w:ascii="Times New Roman" w:hAnsi="Times New Roman" w:cs="Times New Roman"/>
          <w:b/>
          <w:sz w:val="24"/>
          <w:szCs w:val="24"/>
        </w:rPr>
      </w:pPr>
      <w:r w:rsidRPr="004D1BE8">
        <w:rPr>
          <w:rFonts w:ascii="Times New Roman" w:hAnsi="Times New Roman" w:cs="Times New Roman"/>
          <w:b/>
          <w:sz w:val="24"/>
          <w:szCs w:val="24"/>
        </w:rPr>
        <w:t>10. DO LOCAL E PERIODICIDADE DE ENTREGA DOS PRODUTOS</w:t>
      </w:r>
    </w:p>
    <w:p w:rsidR="00D92740" w:rsidRPr="00E76C97" w:rsidRDefault="00D92740" w:rsidP="00D92740">
      <w:pPr>
        <w:autoSpaceDE w:val="0"/>
        <w:autoSpaceDN w:val="0"/>
        <w:adjustRightInd w:val="0"/>
        <w:jc w:val="both"/>
        <w:rPr>
          <w:rFonts w:ascii="Times New Roman" w:hAnsi="Times New Roman" w:cs="Times New Roman"/>
          <w:lang w:eastAsia="pt-BR"/>
        </w:rPr>
      </w:pPr>
      <w:proofErr w:type="gramStart"/>
      <w:r w:rsidRPr="009977FD">
        <w:rPr>
          <w:color w:val="000000"/>
        </w:rPr>
        <w:t>10.1</w:t>
      </w:r>
      <w:r>
        <w:rPr>
          <w:color w:val="000000"/>
        </w:rPr>
        <w:t xml:space="preserve"> </w:t>
      </w:r>
      <w:r w:rsidRPr="009977FD">
        <w:rPr>
          <w:color w:val="000000"/>
        </w:rPr>
        <w:t xml:space="preserve"> </w:t>
      </w:r>
      <w:r w:rsidRPr="00E76C97">
        <w:rPr>
          <w:rFonts w:ascii="Times New Roman" w:hAnsi="Times New Roman" w:cs="Times New Roman"/>
          <w:lang w:eastAsia="pt-BR"/>
        </w:rPr>
        <w:t>Os</w:t>
      </w:r>
      <w:proofErr w:type="gramEnd"/>
      <w:r w:rsidRPr="00E76C97">
        <w:rPr>
          <w:rFonts w:ascii="Times New Roman" w:hAnsi="Times New Roman" w:cs="Times New Roman"/>
          <w:lang w:eastAsia="pt-BR"/>
        </w:rPr>
        <w:t xml:space="preserve"> </w:t>
      </w:r>
      <w:r w:rsidRPr="00E76C97">
        <w:rPr>
          <w:rFonts w:ascii="Times New Roman" w:hAnsi="Times New Roman" w:cs="Times New Roman"/>
        </w:rPr>
        <w:t>gêneros alimentícios</w:t>
      </w:r>
      <w:r w:rsidRPr="00E76C97">
        <w:rPr>
          <w:rFonts w:ascii="Times New Roman" w:hAnsi="Times New Roman" w:cs="Times New Roman"/>
          <w:lang w:eastAsia="pt-BR"/>
        </w:rPr>
        <w:t xml:space="preserve"> deverão ser entregues, na Unidade Escolar </w:t>
      </w:r>
      <w:r w:rsidR="006C7D8F" w:rsidRPr="00E76C97">
        <w:rPr>
          <w:rFonts w:ascii="Times New Roman" w:hAnsi="Times New Roman" w:cs="Times New Roman"/>
          <w:b/>
          <w:noProof/>
          <w:lang w:eastAsia="pt-BR"/>
        </w:rPr>
        <w:t>COLÉGIO ESTADUAL FRANCISCO DE ASSIS LOBO SOBRINHO</w:t>
      </w:r>
      <w:r w:rsidRPr="00E76C97">
        <w:rPr>
          <w:rFonts w:ascii="Times New Roman" w:hAnsi="Times New Roman" w:cs="Times New Roman"/>
          <w:bCs/>
        </w:rPr>
        <w:t xml:space="preserve">, situada à </w:t>
      </w:r>
      <w:r w:rsidR="006C7D8F" w:rsidRPr="00E76C97">
        <w:rPr>
          <w:rFonts w:ascii="Times New Roman" w:hAnsi="Times New Roman" w:cs="Times New Roman"/>
          <w:b/>
          <w:bCs/>
          <w:noProof/>
        </w:rPr>
        <w:t>RUA MARECHAL FLORIANO Nº287 JARDIM PROGRESSSO</w:t>
      </w:r>
      <w:r w:rsidRPr="00E76C97">
        <w:rPr>
          <w:rFonts w:ascii="Times New Roman" w:hAnsi="Times New Roman" w:cs="Times New Roman"/>
          <w:bCs/>
        </w:rPr>
        <w:t xml:space="preserve">, município de </w:t>
      </w:r>
      <w:r w:rsidR="006C7D8F" w:rsidRPr="00E76C97">
        <w:rPr>
          <w:rFonts w:ascii="Times New Roman" w:hAnsi="Times New Roman" w:cs="Times New Roman"/>
          <w:b/>
          <w:bCs/>
          <w:noProof/>
        </w:rPr>
        <w:t>ADELÂNDIA</w:t>
      </w:r>
      <w:r w:rsidR="006C7D8F" w:rsidRPr="00E76C97">
        <w:rPr>
          <w:rFonts w:ascii="Times New Roman" w:hAnsi="Times New Roman" w:cs="Times New Roman"/>
          <w:b/>
          <w:bCs/>
        </w:rPr>
        <w:t>/GO</w:t>
      </w:r>
      <w:r w:rsidRPr="00E76C97">
        <w:rPr>
          <w:rFonts w:ascii="Times New Roman" w:hAnsi="Times New Roman" w:cs="Times New Roman"/>
        </w:rPr>
        <w:t xml:space="preserve">, </w:t>
      </w:r>
      <w:r w:rsidRPr="00E76C97">
        <w:rPr>
          <w:rFonts w:ascii="Times New Roman" w:hAnsi="Times New Roman" w:cs="Times New Roman"/>
          <w:lang w:eastAsia="pt-BR"/>
        </w:rPr>
        <w:t>de acordo com o cronograma expedido pela Escola, no qual se atestará o seu recebimento.</w:t>
      </w:r>
    </w:p>
    <w:p w:rsidR="00D92740" w:rsidRPr="009977FD" w:rsidRDefault="00D92740" w:rsidP="00D92740">
      <w:pPr>
        <w:pStyle w:val="textojustificado"/>
        <w:spacing w:before="120" w:beforeAutospacing="0" w:after="120" w:afterAutospacing="0"/>
        <w:ind w:right="120"/>
        <w:jc w:val="both"/>
        <w:rPr>
          <w:color w:val="000000"/>
        </w:rPr>
      </w:pPr>
    </w:p>
    <w:p w:rsidR="00D92740" w:rsidRPr="00B24C1F" w:rsidRDefault="00D92740" w:rsidP="00D92740">
      <w:pPr>
        <w:pStyle w:val="textojustificado"/>
        <w:spacing w:before="120" w:beforeAutospacing="0" w:after="120" w:afterAutospacing="0"/>
        <w:ind w:right="120"/>
        <w:jc w:val="both"/>
        <w:rPr>
          <w:color w:val="000000"/>
          <w:u w:val="single"/>
        </w:rPr>
      </w:pPr>
      <w:r w:rsidRPr="009977FD">
        <w:rPr>
          <w:color w:val="000000"/>
        </w:rPr>
        <w:t xml:space="preserve">10.2 </w:t>
      </w:r>
      <w:r w:rsidRPr="00B24C1F">
        <w:rPr>
          <w:color w:val="000000"/>
          <w:u w:val="single"/>
        </w:rPr>
        <w:t>Quando do fornecimento, as quantidades poderão ser alteradas para mais ou para menos, bem como as datas podem ser modificadas de modo que atendam às necessidades da unidade, de acordo com a demanda mensal, tendo em vista o cenário de pandemia provocada pelo Corona vírus (Covid-19).</w:t>
      </w:r>
    </w:p>
    <w:p w:rsidR="00D92740" w:rsidRPr="004D1BE8" w:rsidRDefault="00D92740" w:rsidP="00D92740">
      <w:pPr>
        <w:autoSpaceDE w:val="0"/>
        <w:autoSpaceDN w:val="0"/>
        <w:adjustRightInd w:val="0"/>
        <w:jc w:val="both"/>
        <w:rPr>
          <w:rFonts w:ascii="Times New Roman" w:hAnsi="Times New Roman" w:cs="Times New Roman"/>
          <w:sz w:val="24"/>
          <w:szCs w:val="24"/>
        </w:rPr>
      </w:pPr>
    </w:p>
    <w:p w:rsidR="00D92740" w:rsidRDefault="00D92740" w:rsidP="00D92740">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11. PRAZO DE EXECUÇÃO DO CONTRATO</w:t>
      </w:r>
    </w:p>
    <w:p w:rsidR="00D92740" w:rsidRDefault="00D92740" w:rsidP="00D92740">
      <w:pPr>
        <w:tabs>
          <w:tab w:val="left" w:pos="284"/>
        </w:tabs>
        <w:suppressAutoHyphens/>
        <w:spacing w:after="0" w:line="360" w:lineRule="auto"/>
        <w:jc w:val="both"/>
        <w:rPr>
          <w:rFonts w:ascii="Times New Roman" w:hAnsi="Times New Roman" w:cs="Times New Roman"/>
          <w:b/>
          <w:bCs/>
          <w:sz w:val="24"/>
          <w:szCs w:val="24"/>
        </w:rPr>
      </w:pPr>
    </w:p>
    <w:p w:rsidR="00D92740" w:rsidRPr="00204DCB" w:rsidRDefault="00D92740" w:rsidP="00D92740">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color w:val="000000"/>
          <w:sz w:val="24"/>
          <w:szCs w:val="24"/>
        </w:rPr>
        <w:t xml:space="preserve">11.1 </w:t>
      </w:r>
      <w:r w:rsidR="00B24C1F">
        <w:rPr>
          <w:rFonts w:ascii="Times New Roman" w:hAnsi="Times New Roman" w:cs="Times New Roman"/>
          <w:sz w:val="24"/>
          <w:szCs w:val="24"/>
        </w:rPr>
        <w:t xml:space="preserve">A avença se efetivará por meio de contrato, com vigência de </w:t>
      </w:r>
      <w:r w:rsidR="00B24C1F">
        <w:rPr>
          <w:rFonts w:ascii="Times New Roman" w:hAnsi="Times New Roman" w:cs="Times New Roman"/>
          <w:sz w:val="24"/>
          <w:szCs w:val="24"/>
          <w:highlight w:val="yellow"/>
        </w:rPr>
        <w:t>até</w:t>
      </w:r>
      <w:r w:rsidR="00B24C1F">
        <w:rPr>
          <w:rFonts w:ascii="Times New Roman" w:hAnsi="Times New Roman" w:cs="Times New Roman"/>
          <w:sz w:val="24"/>
          <w:szCs w:val="24"/>
        </w:rPr>
        <w:t> </w:t>
      </w:r>
      <w:r w:rsidR="00B24C1F">
        <w:rPr>
          <w:rStyle w:val="Forte"/>
          <w:rFonts w:ascii="Times New Roman" w:hAnsi="Times New Roman" w:cs="Times New Roman"/>
          <w:sz w:val="24"/>
          <w:szCs w:val="24"/>
        </w:rPr>
        <w:t>04 (quatro) meses, </w:t>
      </w:r>
      <w:r w:rsidR="00B24C1F">
        <w:rPr>
          <w:rFonts w:ascii="Times New Roman" w:hAnsi="Times New Roman" w:cs="Times New Roman"/>
          <w:sz w:val="24"/>
          <w:szCs w:val="24"/>
        </w:rPr>
        <w:t>a contar de sua assinatura, cuja eficácia estará condicionada à efetiva publicação do extrato na imprensa oficial, conforme demanda mensal.</w:t>
      </w:r>
    </w:p>
    <w:p w:rsidR="00D92740" w:rsidRPr="004D1BE8" w:rsidRDefault="00D92740" w:rsidP="00D92740">
      <w:pPr>
        <w:autoSpaceDE w:val="0"/>
        <w:autoSpaceDN w:val="0"/>
        <w:adjustRightInd w:val="0"/>
        <w:jc w:val="both"/>
        <w:rPr>
          <w:rFonts w:ascii="Times New Roman" w:hAnsi="Times New Roman" w:cs="Times New Roman"/>
          <w:sz w:val="24"/>
          <w:szCs w:val="24"/>
        </w:rPr>
      </w:pPr>
    </w:p>
    <w:p w:rsidR="00D92740" w:rsidRPr="004D1BE8" w:rsidRDefault="00D92740" w:rsidP="00D92740">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12. DO PAGAMENTO</w:t>
      </w:r>
    </w:p>
    <w:p w:rsidR="00D92740" w:rsidRDefault="00D92740" w:rsidP="00D92740">
      <w:pPr>
        <w:autoSpaceDE w:val="0"/>
        <w:autoSpaceDN w:val="0"/>
        <w:adjustRightInd w:val="0"/>
        <w:spacing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t xml:space="preserve">12.1. </w:t>
      </w:r>
      <w:r w:rsidRPr="004D1BE8">
        <w:rPr>
          <w:rFonts w:ascii="Times New Roman" w:hAnsi="Times New Roman" w:cs="Times New Roman"/>
          <w:sz w:val="24"/>
          <w:szCs w:val="24"/>
        </w:rPr>
        <w:t xml:space="preserve">O pagamento será realizado em até </w:t>
      </w:r>
      <w:r w:rsidRPr="004D1BE8">
        <w:rPr>
          <w:rFonts w:ascii="Times New Roman" w:hAnsi="Times New Roman" w:cs="Times New Roman"/>
          <w:b/>
          <w:sz w:val="24"/>
          <w:szCs w:val="24"/>
        </w:rPr>
        <w:t>30 (trinta) dias após a entrega dos produtos ou de acordo com a data de repasse</w:t>
      </w:r>
      <w:r w:rsidRPr="004D1BE8">
        <w:rPr>
          <w:rFonts w:ascii="Times New Roman" w:hAnsi="Times New Roman" w:cs="Times New Roman"/>
          <w:sz w:val="24"/>
          <w:szCs w:val="24"/>
        </w:rPr>
        <w:t>, através de Transferência Eletrônica Identificada</w:t>
      </w:r>
      <w:r>
        <w:rPr>
          <w:rFonts w:ascii="Times New Roman" w:hAnsi="Times New Roman" w:cs="Times New Roman"/>
          <w:sz w:val="24"/>
          <w:szCs w:val="24"/>
        </w:rPr>
        <w:t>.</w:t>
      </w:r>
    </w:p>
    <w:p w:rsidR="00D92740" w:rsidRPr="002A3FEC" w:rsidRDefault="00D92740" w:rsidP="00D92740">
      <w:pPr>
        <w:autoSpaceDE w:val="0"/>
        <w:autoSpaceDN w:val="0"/>
        <w:adjustRightInd w:val="0"/>
        <w:spacing w:line="360" w:lineRule="auto"/>
        <w:jc w:val="both"/>
        <w:rPr>
          <w:rFonts w:ascii="Times New Roman" w:eastAsia="Calibri" w:hAnsi="Times New Roman" w:cs="Times New Roman"/>
          <w:sz w:val="24"/>
          <w:szCs w:val="24"/>
        </w:rPr>
      </w:pPr>
    </w:p>
    <w:p w:rsidR="00D92740" w:rsidRPr="004D1BE8" w:rsidRDefault="00D92740" w:rsidP="00D92740">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13. DAS SANÇÕES ADMINISTRATIVAS</w:t>
      </w:r>
    </w:p>
    <w:p w:rsidR="00D92740" w:rsidRPr="004D1BE8" w:rsidRDefault="00D92740" w:rsidP="00D92740">
      <w:pPr>
        <w:pStyle w:val="NormalWeb"/>
        <w:spacing w:line="360" w:lineRule="auto"/>
        <w:jc w:val="both"/>
        <w:rPr>
          <w:color w:val="000000"/>
        </w:rPr>
      </w:pPr>
      <w:bookmarkStart w:id="0" w:name="art87"/>
      <w:bookmarkEnd w:id="0"/>
      <w:proofErr w:type="gramStart"/>
      <w:r w:rsidRPr="004D1BE8">
        <w:rPr>
          <w:color w:val="000000"/>
        </w:rPr>
        <w:t>13.1  Pela</w:t>
      </w:r>
      <w:proofErr w:type="gramEnd"/>
      <w:r w:rsidRPr="004D1BE8">
        <w:rPr>
          <w:color w:val="000000"/>
        </w:rPr>
        <w:t xml:space="preserve"> inexecução total ou parcial do contrato a Administração poderá, garantida a prévia defesa, aplicar ao contratado as seguintes sanções:</w:t>
      </w:r>
    </w:p>
    <w:p w:rsidR="00D92740" w:rsidRPr="004D1BE8" w:rsidRDefault="00D92740" w:rsidP="00D92740">
      <w:pPr>
        <w:pStyle w:val="NormalWeb"/>
        <w:jc w:val="both"/>
        <w:rPr>
          <w:color w:val="000000"/>
        </w:rPr>
      </w:pPr>
      <w:bookmarkStart w:id="1" w:name="art87i"/>
      <w:bookmarkEnd w:id="1"/>
      <w:r w:rsidRPr="004D1BE8">
        <w:rPr>
          <w:color w:val="000000"/>
        </w:rPr>
        <w:t>I - Advertência;</w:t>
      </w:r>
    </w:p>
    <w:p w:rsidR="00D92740" w:rsidRPr="004D1BE8" w:rsidRDefault="00D92740" w:rsidP="00D92740">
      <w:pPr>
        <w:pStyle w:val="NormalWeb"/>
        <w:jc w:val="both"/>
        <w:rPr>
          <w:color w:val="000000"/>
        </w:rPr>
      </w:pPr>
      <w:bookmarkStart w:id="2" w:name="art87ii"/>
      <w:bookmarkEnd w:id="2"/>
      <w:r w:rsidRPr="004D1BE8">
        <w:rPr>
          <w:color w:val="000000"/>
        </w:rPr>
        <w:t xml:space="preserve">II – Multa </w:t>
      </w:r>
      <w:r w:rsidRPr="004D1BE8">
        <w:rPr>
          <w:rFonts w:eastAsia="Calibri"/>
          <w:color w:val="000000"/>
        </w:rPr>
        <w:t>de 10% (dez por cento) sobre o valor total do contrato;</w:t>
      </w:r>
    </w:p>
    <w:p w:rsidR="00D92740" w:rsidRPr="004D1BE8" w:rsidRDefault="00D92740" w:rsidP="00D92740">
      <w:pPr>
        <w:pStyle w:val="NormalWeb"/>
        <w:spacing w:line="360" w:lineRule="auto"/>
        <w:jc w:val="both"/>
        <w:rPr>
          <w:color w:val="000000"/>
        </w:rPr>
      </w:pPr>
      <w:bookmarkStart w:id="3" w:name="art87iii"/>
      <w:bookmarkEnd w:id="3"/>
      <w:r w:rsidRPr="004D1BE8">
        <w:rPr>
          <w:color w:val="000000"/>
        </w:rPr>
        <w:lastRenderedPageBreak/>
        <w:t xml:space="preserve">III - Suspensão temporária de participação em licitação e impedimento de contratar com a Administração, por prazo não superior a </w:t>
      </w:r>
      <w:r>
        <w:rPr>
          <w:color w:val="000000"/>
        </w:rPr>
        <w:t>0</w:t>
      </w:r>
      <w:r w:rsidRPr="004D1BE8">
        <w:rPr>
          <w:color w:val="000000"/>
        </w:rPr>
        <w:t>2 (dois) anos;</w:t>
      </w:r>
    </w:p>
    <w:p w:rsidR="00D92740" w:rsidRPr="004D1BE8" w:rsidRDefault="00D92740" w:rsidP="00D92740">
      <w:pPr>
        <w:pStyle w:val="NormalWeb"/>
        <w:spacing w:line="360" w:lineRule="auto"/>
        <w:jc w:val="both"/>
        <w:rPr>
          <w:color w:val="000000"/>
        </w:rPr>
      </w:pPr>
      <w:bookmarkStart w:id="4" w:name="art87iv"/>
      <w:bookmarkEnd w:id="4"/>
      <w:r w:rsidRPr="004D1BE8">
        <w:rPr>
          <w:color w:val="000000"/>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13.1.</w:t>
      </w:r>
    </w:p>
    <w:p w:rsidR="00D92740" w:rsidRPr="004D1BE8" w:rsidRDefault="00D92740" w:rsidP="00D92740">
      <w:pPr>
        <w:pStyle w:val="NormalWeb"/>
        <w:spacing w:line="360" w:lineRule="auto"/>
        <w:jc w:val="both"/>
        <w:rPr>
          <w:color w:val="000000"/>
        </w:rPr>
      </w:pPr>
      <w:bookmarkStart w:id="5" w:name="art87§1"/>
      <w:bookmarkStart w:id="6" w:name="art87§2"/>
      <w:bookmarkEnd w:id="5"/>
      <w:bookmarkEnd w:id="6"/>
      <w:r w:rsidRPr="004D1BE8">
        <w:rPr>
          <w:color w:val="000000"/>
        </w:rPr>
        <w:t>13.2 As sanções previstas nos incisos I, III e IV do item 13.1 poderão ser aplicadas juntamente com a do inciso II, facultada a defesa prévia do interessado, no respectivo processo, no prazo de 5 (cinco) dias úteis.</w:t>
      </w:r>
      <w:bookmarkStart w:id="7" w:name="art87§3"/>
      <w:bookmarkEnd w:id="7"/>
    </w:p>
    <w:p w:rsidR="00D92740" w:rsidRPr="004D1BE8" w:rsidRDefault="00D92740" w:rsidP="00D92740">
      <w:pPr>
        <w:pStyle w:val="NormalWeb"/>
        <w:spacing w:line="360" w:lineRule="auto"/>
        <w:jc w:val="both"/>
        <w:rPr>
          <w:color w:val="000000"/>
        </w:rPr>
      </w:pPr>
      <w:r w:rsidRPr="004D1BE8">
        <w:rPr>
          <w:color w:val="000000"/>
        </w:rPr>
        <w:t xml:space="preserve">13.3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w:t>
      </w:r>
      <w:r>
        <w:rPr>
          <w:color w:val="000000"/>
        </w:rPr>
        <w:t>0</w:t>
      </w:r>
      <w:r w:rsidRPr="004D1BE8">
        <w:rPr>
          <w:color w:val="000000"/>
        </w:rPr>
        <w:t>2 (dois) anos de sua aplicação.</w:t>
      </w:r>
    </w:p>
    <w:p w:rsidR="00D92740" w:rsidRPr="004D1BE8" w:rsidRDefault="00D92740" w:rsidP="00D92740">
      <w:pPr>
        <w:jc w:val="both"/>
        <w:rPr>
          <w:rFonts w:ascii="Times New Roman" w:eastAsia="Calibri" w:hAnsi="Times New Roman" w:cs="Times New Roman"/>
          <w:color w:val="000000"/>
          <w:sz w:val="24"/>
          <w:szCs w:val="24"/>
        </w:rPr>
      </w:pPr>
    </w:p>
    <w:p w:rsidR="00D92740" w:rsidRPr="004D1BE8" w:rsidRDefault="00D92740" w:rsidP="00D92740">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14. DAS DISPOSIÇÕES GERAIS</w:t>
      </w:r>
    </w:p>
    <w:p w:rsidR="00D92740" w:rsidRPr="004D1BE8" w:rsidRDefault="00D92740" w:rsidP="00D92740">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color w:val="000000"/>
          <w:sz w:val="24"/>
          <w:szCs w:val="24"/>
        </w:rPr>
        <w:t xml:space="preserve">14.1. O Edital da Chamada Pública poderá ser obtido no seguinte site: </w:t>
      </w:r>
      <w:hyperlink r:id="rId10"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w:t>
      </w:r>
      <w:r>
        <w:rPr>
          <w:rFonts w:ascii="Times New Roman" w:hAnsi="Times New Roman" w:cs="Times New Roman"/>
          <w:b/>
          <w:color w:val="000000"/>
          <w:sz w:val="24"/>
          <w:szCs w:val="24"/>
        </w:rPr>
        <w:t>Licitação da Merenda Escolar</w:t>
      </w:r>
      <w:r w:rsidRPr="004D1BE8">
        <w:rPr>
          <w:rFonts w:ascii="Times New Roman" w:hAnsi="Times New Roman" w:cs="Times New Roman"/>
          <w:b/>
          <w:color w:val="000000"/>
          <w:sz w:val="24"/>
          <w:szCs w:val="24"/>
        </w:rPr>
        <w:t xml:space="preserve"> &gt;Chamada Pública;</w:t>
      </w:r>
    </w:p>
    <w:p w:rsidR="00D92740" w:rsidRPr="004D1BE8" w:rsidRDefault="00D92740" w:rsidP="00D92740">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14.2. O limite individual de venda do agricultor familiar e do empreendedor familiar rura</w:t>
      </w:r>
      <w:r>
        <w:rPr>
          <w:rFonts w:ascii="Times New Roman" w:hAnsi="Times New Roman" w:cs="Times New Roman"/>
          <w:sz w:val="24"/>
          <w:szCs w:val="24"/>
        </w:rPr>
        <w:t>l, conforme Art. 39 da Resolução nº 6, de 08 de maio de 2020, p</w:t>
      </w:r>
      <w:r w:rsidRPr="004D1BE8">
        <w:rPr>
          <w:rFonts w:ascii="Times New Roman" w:hAnsi="Times New Roman" w:cs="Times New Roman"/>
          <w:sz w:val="24"/>
          <w:szCs w:val="24"/>
        </w:rPr>
        <w:t xml:space="preserve">ara a alimentação escolar deverá respeitar o valor máximo de </w:t>
      </w:r>
      <w:r w:rsidRPr="004D1BE8">
        <w:rPr>
          <w:rFonts w:ascii="Times New Roman" w:hAnsi="Times New Roman" w:cs="Times New Roman"/>
          <w:b/>
          <w:sz w:val="24"/>
          <w:szCs w:val="24"/>
        </w:rPr>
        <w:t>R$ 20.000,00 (vinte mil reais), por DAP/Ano/Entidade Executora</w:t>
      </w:r>
      <w:r w:rsidRPr="004D1BE8">
        <w:rPr>
          <w:rFonts w:ascii="Times New Roman" w:hAnsi="Times New Roman" w:cs="Times New Roman"/>
          <w:sz w:val="24"/>
          <w:szCs w:val="24"/>
        </w:rPr>
        <w:t>, e obedecerá às seguintes regras:</w:t>
      </w:r>
    </w:p>
    <w:p w:rsidR="00D92740" w:rsidRPr="004D1BE8" w:rsidRDefault="00D92740" w:rsidP="00D92740">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 - Para a comercialização com fornecedores individuais e grupos informais, os contratos individuais firmados deverão respeitar o valor máximo de R$ 20.000,00 (vinte mil reais), por DAP/Ano/</w:t>
      </w:r>
      <w:proofErr w:type="spellStart"/>
      <w:r w:rsidRPr="004D1BE8">
        <w:rPr>
          <w:rFonts w:ascii="Times New Roman" w:hAnsi="Times New Roman" w:cs="Times New Roman"/>
          <w:sz w:val="24"/>
          <w:szCs w:val="24"/>
        </w:rPr>
        <w:t>E.Ex</w:t>
      </w:r>
      <w:proofErr w:type="spellEnd"/>
      <w:r w:rsidRPr="004D1BE8">
        <w:rPr>
          <w:rFonts w:ascii="Times New Roman" w:hAnsi="Times New Roman" w:cs="Times New Roman"/>
          <w:sz w:val="24"/>
          <w:szCs w:val="24"/>
        </w:rPr>
        <w:t>;</w:t>
      </w:r>
    </w:p>
    <w:p w:rsidR="00D92740" w:rsidRPr="004D1BE8" w:rsidRDefault="00D92740" w:rsidP="00D92740">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 xml:space="preserve">II - Para a comercialização com grupos formais o montante máximo a ser contratado será o resultado do número de agricultores </w:t>
      </w:r>
      <w:r w:rsidRPr="0083576F">
        <w:rPr>
          <w:rFonts w:ascii="Times New Roman" w:hAnsi="Times New Roman" w:cs="Times New Roman"/>
          <w:sz w:val="24"/>
          <w:szCs w:val="24"/>
        </w:rPr>
        <w:t>familiares</w:t>
      </w:r>
      <w:r>
        <w:rPr>
          <w:rFonts w:ascii="Times New Roman" w:hAnsi="Times New Roman" w:cs="Times New Roman"/>
          <w:sz w:val="24"/>
          <w:szCs w:val="24"/>
        </w:rPr>
        <w:t>,</w:t>
      </w:r>
      <w:r w:rsidRPr="0083576F">
        <w:rPr>
          <w:rFonts w:ascii="Times New Roman" w:hAnsi="Times New Roman" w:cs="Times New Roman"/>
          <w:sz w:val="24"/>
          <w:szCs w:val="24"/>
        </w:rPr>
        <w:t xml:space="preserve"> munidos de DAP Familiar, inscritos na DAP Jurídica multiplicado pelo limite individual de comercialização, utilizando a seguinte fórmula:</w:t>
      </w:r>
    </w:p>
    <w:p w:rsidR="00D92740" w:rsidRDefault="00D92740" w:rsidP="00D92740">
      <w:pPr>
        <w:spacing w:after="150" w:line="360" w:lineRule="auto"/>
        <w:jc w:val="both"/>
        <w:rPr>
          <w:rFonts w:ascii="Times New Roman" w:hAnsi="Times New Roman" w:cs="Times New Roman"/>
          <w:i/>
          <w:iCs/>
          <w:sz w:val="24"/>
          <w:szCs w:val="24"/>
        </w:rPr>
      </w:pPr>
      <w:r w:rsidRPr="0083576F">
        <w:rPr>
          <w:rFonts w:ascii="Times New Roman" w:hAnsi="Times New Roman" w:cs="Times New Roman"/>
          <w:i/>
          <w:iCs/>
          <w:sz w:val="24"/>
          <w:szCs w:val="24"/>
        </w:rPr>
        <w:t>VMC = NAF x R$ 20.000,00 (sendo: VMC: valor máximo a ser contratado. NAF: nº de agricultores familiares (</w:t>
      </w:r>
      <w:proofErr w:type="spellStart"/>
      <w:r w:rsidRPr="0083576F">
        <w:rPr>
          <w:rFonts w:ascii="Times New Roman" w:hAnsi="Times New Roman" w:cs="Times New Roman"/>
          <w:i/>
          <w:iCs/>
          <w:sz w:val="24"/>
          <w:szCs w:val="24"/>
        </w:rPr>
        <w:t>DAPs</w:t>
      </w:r>
      <w:proofErr w:type="spellEnd"/>
      <w:r w:rsidRPr="0083576F">
        <w:rPr>
          <w:rFonts w:ascii="Times New Roman" w:hAnsi="Times New Roman" w:cs="Times New Roman"/>
          <w:i/>
          <w:iCs/>
          <w:sz w:val="24"/>
          <w:szCs w:val="24"/>
        </w:rPr>
        <w:t xml:space="preserve"> familiares) inscritos na DAP jurídica). </w:t>
      </w:r>
    </w:p>
    <w:p w:rsidR="00D92740" w:rsidRDefault="00D92740" w:rsidP="00D92740">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1º Cabe às cooperativas e/ou associações que firmarem contratos com a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formais. </w:t>
      </w:r>
    </w:p>
    <w:p w:rsidR="00D92740" w:rsidRPr="00B53D6F" w:rsidRDefault="00D92740" w:rsidP="00D92740">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2º Cabe às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informais e agricultores individuais. A estas, também compete o controle do limite total de venda das cooperativas e associações, nos casos de comercialização com grupos formais.</w:t>
      </w:r>
    </w:p>
    <w:p w:rsidR="00D92740" w:rsidRPr="004D1BE8" w:rsidRDefault="00D92740" w:rsidP="00D92740">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14.3.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1" w:history="1">
        <w:r w:rsidRPr="004D1BE8">
          <w:rPr>
            <w:rStyle w:val="Hyperlink"/>
            <w:rFonts w:ascii="Times New Roman" w:hAnsi="Times New Roman" w:cs="Times New Roman"/>
            <w:color w:val="000000"/>
            <w:sz w:val="24"/>
            <w:szCs w:val="24"/>
          </w:rPr>
          <w:t xml:space="preserve">Lei </w:t>
        </w:r>
        <w:r>
          <w:rPr>
            <w:rStyle w:val="Hyperlink"/>
            <w:rFonts w:ascii="Times New Roman" w:hAnsi="Times New Roman" w:cs="Times New Roman"/>
            <w:color w:val="000000"/>
            <w:sz w:val="24"/>
            <w:szCs w:val="24"/>
          </w:rPr>
          <w:t xml:space="preserve">Federal </w:t>
        </w:r>
        <w:r w:rsidRPr="004D1BE8">
          <w:rPr>
            <w:rStyle w:val="Hyperlink"/>
            <w:rFonts w:ascii="Times New Roman" w:hAnsi="Times New Roman" w:cs="Times New Roman"/>
            <w:color w:val="000000"/>
            <w:sz w:val="24"/>
            <w:szCs w:val="24"/>
          </w:rPr>
          <w:t>nº 8.666/1993</w:t>
        </w:r>
      </w:hyperlink>
      <w:r w:rsidRPr="004D1BE8">
        <w:rPr>
          <w:rFonts w:ascii="Times New Roman" w:hAnsi="Times New Roman" w:cs="Times New Roman"/>
          <w:color w:val="000000"/>
          <w:sz w:val="24"/>
          <w:szCs w:val="24"/>
        </w:rPr>
        <w:t>.</w:t>
      </w:r>
    </w:p>
    <w:p w:rsidR="00D92740" w:rsidRPr="004D1BE8" w:rsidRDefault="00D92740" w:rsidP="00D92740">
      <w:pPr>
        <w:pStyle w:val="Default"/>
        <w:spacing w:line="360" w:lineRule="auto"/>
        <w:jc w:val="both"/>
        <w:rPr>
          <w:rFonts w:ascii="Times New Roman" w:hAnsi="Times New Roman" w:cs="Times New Roman"/>
        </w:rPr>
      </w:pPr>
      <w:r w:rsidRPr="004D1BE8">
        <w:rPr>
          <w:rFonts w:ascii="Times New Roman" w:hAnsi="Times New Roman" w:cs="Times New Roman"/>
        </w:rPr>
        <w:t>14.4. A apresentação da proposta importa como plena aceitação de todas as cláusulas do Edital.</w:t>
      </w:r>
    </w:p>
    <w:p w:rsidR="00D92740" w:rsidRPr="004D1BE8" w:rsidRDefault="00D92740" w:rsidP="00D92740">
      <w:pPr>
        <w:pStyle w:val="Default"/>
        <w:spacing w:line="360" w:lineRule="auto"/>
        <w:jc w:val="both"/>
        <w:rPr>
          <w:rFonts w:ascii="Times New Roman" w:hAnsi="Times New Roman" w:cs="Times New Roman"/>
        </w:rPr>
      </w:pPr>
      <w:r w:rsidRPr="004D1BE8">
        <w:rPr>
          <w:rFonts w:ascii="Times New Roman" w:hAnsi="Times New Roman" w:cs="Times New Roman"/>
        </w:rPr>
        <w:t xml:space="preserve">14.5. Os casos omissos neste Edital serão dirimidos pela </w:t>
      </w:r>
      <w:r w:rsidRPr="004D1BE8">
        <w:rPr>
          <w:rFonts w:ascii="Times New Roman" w:hAnsi="Times New Roman" w:cs="Times New Roman"/>
          <w:b/>
        </w:rPr>
        <w:t>COMISSÃO JULGADORA DA UNIDADE ESCOLAR</w:t>
      </w:r>
      <w:r w:rsidRPr="004D1BE8">
        <w:rPr>
          <w:rFonts w:ascii="Times New Roman" w:hAnsi="Times New Roman" w:cs="Times New Roman"/>
        </w:rPr>
        <w:t xml:space="preserve">. </w:t>
      </w:r>
    </w:p>
    <w:p w:rsidR="00D92740" w:rsidRPr="004D1BE8" w:rsidRDefault="00D92740" w:rsidP="00D92740">
      <w:pPr>
        <w:pStyle w:val="Default"/>
        <w:spacing w:line="360" w:lineRule="auto"/>
        <w:jc w:val="both"/>
        <w:rPr>
          <w:rFonts w:ascii="Times New Roman" w:hAnsi="Times New Roman" w:cs="Times New Roman"/>
          <w:color w:val="auto"/>
        </w:rPr>
      </w:pPr>
    </w:p>
    <w:p w:rsidR="00D92740" w:rsidRPr="004D1BE8" w:rsidRDefault="00D92740" w:rsidP="00D92740">
      <w:pPr>
        <w:pStyle w:val="Default"/>
        <w:spacing w:line="360" w:lineRule="auto"/>
        <w:jc w:val="both"/>
        <w:rPr>
          <w:rFonts w:ascii="Times New Roman" w:hAnsi="Times New Roman" w:cs="Times New Roman"/>
          <w:b/>
          <w:color w:val="auto"/>
        </w:rPr>
      </w:pPr>
      <w:r w:rsidRPr="004D1BE8">
        <w:rPr>
          <w:rFonts w:ascii="Times New Roman" w:hAnsi="Times New Roman" w:cs="Times New Roman"/>
          <w:color w:val="auto"/>
        </w:rPr>
        <w:t>15</w:t>
      </w:r>
      <w:r w:rsidRPr="004D1BE8">
        <w:rPr>
          <w:rFonts w:ascii="Times New Roman" w:hAnsi="Times New Roman" w:cs="Times New Roman"/>
          <w:b/>
          <w:color w:val="auto"/>
        </w:rPr>
        <w:t xml:space="preserve"> DA ASSINATURA DO CONTRATO</w:t>
      </w:r>
    </w:p>
    <w:p w:rsidR="00D92740" w:rsidRPr="004D1BE8" w:rsidRDefault="00D92740" w:rsidP="00D92740">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15.1 O</w:t>
      </w:r>
      <w:r w:rsidRPr="004D1BE8">
        <w:rPr>
          <w:rFonts w:ascii="Times New Roman" w:hAnsi="Times New Roman" w:cs="Times New Roman"/>
          <w:sz w:val="24"/>
          <w:szCs w:val="24"/>
        </w:rPr>
        <w:t xml:space="preserve"> (s) selecionado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convocado (s), para no prazo de até 05 (cinco) dias, assinar o (s) contrato (s).</w:t>
      </w:r>
    </w:p>
    <w:p w:rsidR="00D92740" w:rsidRDefault="00D92740" w:rsidP="00D92740">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15.2 Caso o (s) Convocado (s) não cumpra (m) o prazo estipulado, o selecionado deverá ser desclassificado, e o segundo selecionado </w:t>
      </w:r>
      <w:r>
        <w:rPr>
          <w:rFonts w:ascii="Times New Roman" w:hAnsi="Times New Roman" w:cs="Times New Roman"/>
          <w:sz w:val="24"/>
          <w:szCs w:val="24"/>
        </w:rPr>
        <w:t xml:space="preserve">deverá ser </w:t>
      </w:r>
      <w:r w:rsidRPr="004D1BE8">
        <w:rPr>
          <w:rFonts w:ascii="Times New Roman" w:hAnsi="Times New Roman" w:cs="Times New Roman"/>
          <w:sz w:val="24"/>
          <w:szCs w:val="24"/>
        </w:rPr>
        <w:t>convocado.</w:t>
      </w:r>
    </w:p>
    <w:p w:rsidR="00D92740" w:rsidRPr="00E20893" w:rsidRDefault="00D92740" w:rsidP="00D92740">
      <w:pPr>
        <w:spacing w:after="150" w:line="360" w:lineRule="auto"/>
        <w:jc w:val="both"/>
        <w:rPr>
          <w:rFonts w:ascii="Times New Roman" w:hAnsi="Times New Roman" w:cs="Times New Roman"/>
          <w:sz w:val="24"/>
          <w:szCs w:val="24"/>
        </w:rPr>
      </w:pPr>
    </w:p>
    <w:p w:rsidR="00D92740" w:rsidRDefault="00D92740" w:rsidP="00D92740">
      <w:pPr>
        <w:spacing w:after="150" w:line="360" w:lineRule="auto"/>
        <w:jc w:val="both"/>
        <w:rPr>
          <w:rFonts w:ascii="Times New Roman" w:hAnsi="Times New Roman" w:cs="Times New Roman"/>
          <w:b/>
          <w:sz w:val="24"/>
          <w:szCs w:val="24"/>
          <w:u w:val="single"/>
        </w:rPr>
      </w:pPr>
      <w:r w:rsidRPr="00E20893">
        <w:rPr>
          <w:rFonts w:ascii="Times New Roman" w:hAnsi="Times New Roman" w:cs="Times New Roman"/>
          <w:sz w:val="24"/>
          <w:szCs w:val="24"/>
        </w:rPr>
        <w:lastRenderedPageBreak/>
        <w:t xml:space="preserve">15.3 </w:t>
      </w:r>
      <w:r w:rsidRPr="00E20893">
        <w:rPr>
          <w:rFonts w:ascii="Times New Roman" w:hAnsi="Times New Roman" w:cs="Times New Roman"/>
          <w:b/>
          <w:sz w:val="24"/>
          <w:szCs w:val="24"/>
        </w:rPr>
        <w:t>CABERÁ A COORDENAÇÃO REGIONAL</w:t>
      </w:r>
      <w:r w:rsidRPr="000F508B">
        <w:rPr>
          <w:rFonts w:ascii="Times New Roman" w:hAnsi="Times New Roman" w:cs="Times New Roman"/>
          <w:b/>
          <w:sz w:val="24"/>
          <w:szCs w:val="24"/>
        </w:rPr>
        <w:t xml:space="preserve">: </w:t>
      </w:r>
      <w:r w:rsidRPr="000F508B">
        <w:rPr>
          <w:rFonts w:ascii="Times New Roman" w:hAnsi="Times New Roman" w:cs="Times New Roman"/>
          <w:b/>
          <w:sz w:val="24"/>
          <w:szCs w:val="24"/>
          <w:u w:val="single"/>
        </w:rPr>
        <w:t>(verificar o valor já contratado no 1º semestre nesta e em outras Coordenações para assinarem contrato para o 2º semestre e não assinar contrato com fornecedores que tenham extrapolado o limite por DAP/ANO/E.EX, através dos Relatórios de Extratos de cada Coordenação postados no site da SEDUC);</w:t>
      </w:r>
    </w:p>
    <w:p w:rsidR="00D92740" w:rsidRPr="00E87D5D" w:rsidRDefault="00D92740" w:rsidP="00D92740">
      <w:pPr>
        <w:spacing w:after="150" w:line="360" w:lineRule="auto"/>
        <w:jc w:val="both"/>
        <w:rPr>
          <w:rFonts w:ascii="Times New Roman" w:hAnsi="Times New Roman" w:cs="Times New Roman"/>
          <w:b/>
          <w:sz w:val="24"/>
          <w:szCs w:val="24"/>
          <w:u w:val="single"/>
        </w:rPr>
      </w:pPr>
    </w:p>
    <w:p w:rsidR="00D92740" w:rsidRPr="00E20893" w:rsidRDefault="00D92740" w:rsidP="00D92740">
      <w:pPr>
        <w:spacing w:after="150" w:line="360" w:lineRule="auto"/>
        <w:jc w:val="both"/>
        <w:rPr>
          <w:rFonts w:ascii="Times New Roman" w:hAnsi="Times New Roman" w:cs="Times New Roman"/>
          <w:sz w:val="24"/>
          <w:szCs w:val="24"/>
        </w:rPr>
      </w:pPr>
      <w:r w:rsidRPr="00E20893">
        <w:rPr>
          <w:rFonts w:ascii="Times New Roman" w:hAnsi="Times New Roman" w:cs="Times New Roman"/>
          <w:sz w:val="24"/>
          <w:szCs w:val="24"/>
        </w:rPr>
        <w:t xml:space="preserve">15.3.1 Convocar todas as Unidades Escolares (Unidades Executoras – </w:t>
      </w:r>
      <w:proofErr w:type="spellStart"/>
      <w:r w:rsidRPr="00E20893">
        <w:rPr>
          <w:rFonts w:ascii="Times New Roman" w:hAnsi="Times New Roman" w:cs="Times New Roman"/>
          <w:sz w:val="24"/>
          <w:szCs w:val="24"/>
        </w:rPr>
        <w:t>UEx</w:t>
      </w:r>
      <w:proofErr w:type="spellEnd"/>
      <w:r w:rsidRPr="00E20893">
        <w:rPr>
          <w:rFonts w:ascii="Times New Roman" w:hAnsi="Times New Roman" w:cs="Times New Roman"/>
          <w:sz w:val="24"/>
          <w:szCs w:val="24"/>
        </w:rPr>
        <w:t>) em um único dia e local para a assinatura dos contratos, devendo RESPEITAR O VALOR MÁXIMO de R$ 20.000,00 (vinte mil reais), por DAP/Ano/</w:t>
      </w:r>
      <w:proofErr w:type="spellStart"/>
      <w:proofErr w:type="gramStart"/>
      <w:r w:rsidRPr="00E20893">
        <w:rPr>
          <w:rFonts w:ascii="Times New Roman" w:hAnsi="Times New Roman" w:cs="Times New Roman"/>
          <w:sz w:val="24"/>
          <w:szCs w:val="24"/>
        </w:rPr>
        <w:t>E.Ex</w:t>
      </w:r>
      <w:proofErr w:type="spellEnd"/>
      <w:proofErr w:type="gramEnd"/>
      <w:r w:rsidRPr="00E20893">
        <w:rPr>
          <w:rFonts w:ascii="Times New Roman" w:hAnsi="Times New Roman" w:cs="Times New Roman"/>
          <w:sz w:val="24"/>
          <w:szCs w:val="24"/>
        </w:rPr>
        <w:t>, conforme disposto no item 14.2 tanto para os Grupos Formais, Individuais e Informais;</w:t>
      </w:r>
    </w:p>
    <w:p w:rsidR="00D92740" w:rsidRPr="004D1BE8" w:rsidRDefault="00D92740" w:rsidP="00D92740">
      <w:pPr>
        <w:spacing w:after="150" w:line="360" w:lineRule="auto"/>
        <w:jc w:val="both"/>
        <w:rPr>
          <w:rFonts w:ascii="Times New Roman" w:hAnsi="Times New Roman" w:cs="Times New Roman"/>
          <w:sz w:val="24"/>
          <w:szCs w:val="24"/>
          <w:u w:val="single"/>
        </w:rPr>
      </w:pPr>
      <w:proofErr w:type="gramStart"/>
      <w:r w:rsidRPr="004D1BE8">
        <w:rPr>
          <w:rFonts w:ascii="Times New Roman" w:hAnsi="Times New Roman" w:cs="Times New Roman"/>
          <w:sz w:val="24"/>
          <w:szCs w:val="24"/>
          <w:u w:val="single"/>
        </w:rPr>
        <w:t>15.3.</w:t>
      </w:r>
      <w:r w:rsidRPr="004D1BE8">
        <w:rPr>
          <w:rFonts w:ascii="Times New Roman" w:hAnsi="Times New Roman" w:cs="Times New Roman"/>
          <w:sz w:val="24"/>
          <w:szCs w:val="24"/>
        </w:rPr>
        <w:t>2 Convocar</w:t>
      </w:r>
      <w:proofErr w:type="gramEnd"/>
      <w:r w:rsidRPr="004D1BE8">
        <w:rPr>
          <w:rFonts w:ascii="Times New Roman" w:hAnsi="Times New Roman" w:cs="Times New Roman"/>
          <w:sz w:val="24"/>
          <w:szCs w:val="24"/>
        </w:rPr>
        <w:t xml:space="preserve"> todos os participantes dos Grupos Formais, Informais e Individuais considerados HABILITADOS e as Unidades Escolares </w:t>
      </w:r>
      <w:r w:rsidRPr="004D1BE8">
        <w:rPr>
          <w:rFonts w:ascii="Times New Roman" w:hAnsi="Times New Roman" w:cs="Times New Roman"/>
          <w:i/>
          <w:sz w:val="24"/>
          <w:szCs w:val="24"/>
        </w:rPr>
        <w:t>em um único dia, informando o local</w:t>
      </w:r>
      <w:r w:rsidRPr="004D1BE8">
        <w:rPr>
          <w:rFonts w:ascii="Times New Roman" w:hAnsi="Times New Roman" w:cs="Times New Roman"/>
          <w:sz w:val="24"/>
          <w:szCs w:val="24"/>
        </w:rPr>
        <w:t>, e horário para a assinatura dos contratos.</w:t>
      </w:r>
    </w:p>
    <w:p w:rsidR="00D92740" w:rsidRPr="004D1BE8" w:rsidRDefault="00D92740" w:rsidP="00D92740">
      <w:pPr>
        <w:spacing w:after="150" w:line="360" w:lineRule="auto"/>
        <w:jc w:val="both"/>
        <w:rPr>
          <w:rFonts w:ascii="Times New Roman" w:hAnsi="Times New Roman" w:cs="Times New Roman"/>
          <w:sz w:val="24"/>
          <w:szCs w:val="24"/>
          <w:u w:val="single"/>
        </w:rPr>
      </w:pPr>
    </w:p>
    <w:p w:rsidR="00D92740" w:rsidRPr="004D1BE8" w:rsidRDefault="00D92740" w:rsidP="00D92740">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16.</w:t>
      </w:r>
      <w:r w:rsidRPr="004D1BE8">
        <w:rPr>
          <w:rFonts w:ascii="Times New Roman" w:hAnsi="Times New Roman" w:cs="Times New Roman"/>
          <w:b/>
          <w:sz w:val="24"/>
          <w:szCs w:val="24"/>
        </w:rPr>
        <w:t xml:space="preserve"> CABERÁ AOS GRUPOS FORMAIS, INFORMAIS E INDIVIDUAIS:</w:t>
      </w:r>
    </w:p>
    <w:p w:rsidR="00D92740" w:rsidRDefault="00D92740" w:rsidP="00D92740">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16.1</w:t>
      </w:r>
      <w:r w:rsidRPr="004D1BE8">
        <w:rPr>
          <w:rFonts w:ascii="Times New Roman" w:hAnsi="Times New Roman" w:cs="Times New Roman"/>
          <w:b/>
          <w:sz w:val="24"/>
          <w:szCs w:val="24"/>
        </w:rPr>
        <w:t xml:space="preserve"> </w:t>
      </w:r>
      <w:r w:rsidRPr="004D1BE8">
        <w:rPr>
          <w:rFonts w:ascii="Times New Roman" w:hAnsi="Times New Roman" w:cs="Times New Roman"/>
          <w:sz w:val="24"/>
          <w:szCs w:val="24"/>
        </w:rPr>
        <w:t xml:space="preserve">Informar à Coordenação Regional, o valor dos contratos já assinados em outras COORDENAÇÕES REGIONAIS/UNIDADES ESCOLARES, para que, dessa forma possa ser calculado o valor de contratos a serem assinados, conforme o número de associados, respeitando o limite de cada um, conforme </w:t>
      </w:r>
      <w:r>
        <w:rPr>
          <w:rFonts w:ascii="Times New Roman" w:hAnsi="Times New Roman" w:cs="Times New Roman"/>
          <w:sz w:val="24"/>
          <w:szCs w:val="24"/>
        </w:rPr>
        <w:t>Art. 39 da Resolução nº 6, de 08 de maio de 2020</w:t>
      </w:r>
      <w:r w:rsidRPr="004D1BE8">
        <w:rPr>
          <w:rFonts w:ascii="Times New Roman" w:hAnsi="Times New Roman" w:cs="Times New Roman"/>
          <w:sz w:val="24"/>
          <w:szCs w:val="24"/>
        </w:rPr>
        <w:t>;</w:t>
      </w:r>
    </w:p>
    <w:p w:rsidR="00D92740" w:rsidRPr="0044227F" w:rsidRDefault="00D92740" w:rsidP="00D92740">
      <w:pPr>
        <w:spacing w:after="150" w:line="360" w:lineRule="auto"/>
        <w:jc w:val="both"/>
        <w:rPr>
          <w:rFonts w:ascii="Times New Roman" w:hAnsi="Times New Roman" w:cs="Times New Roman"/>
          <w:sz w:val="24"/>
          <w:szCs w:val="24"/>
        </w:rPr>
      </w:pPr>
    </w:p>
    <w:p w:rsidR="00D92740" w:rsidRPr="004D1BE8" w:rsidRDefault="00D92740" w:rsidP="00D92740">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16.1.1 CASO o valor apresentado pelas Cooperativas de Contratos assinados em outras </w:t>
      </w:r>
      <w:proofErr w:type="spellStart"/>
      <w:r w:rsidRPr="004D1BE8">
        <w:rPr>
          <w:rFonts w:ascii="Times New Roman" w:hAnsi="Times New Roman" w:cs="Times New Roman"/>
          <w:sz w:val="24"/>
          <w:szCs w:val="24"/>
        </w:rPr>
        <w:t>UEx</w:t>
      </w:r>
      <w:proofErr w:type="spellEnd"/>
      <w:r w:rsidRPr="004D1BE8">
        <w:rPr>
          <w:rFonts w:ascii="Times New Roman" w:hAnsi="Times New Roman" w:cs="Times New Roman"/>
          <w:sz w:val="24"/>
          <w:szCs w:val="24"/>
        </w:rPr>
        <w:t xml:space="preserve"> (Unidades Executoras de </w:t>
      </w:r>
      <w:r>
        <w:rPr>
          <w:rFonts w:ascii="Times New Roman" w:hAnsi="Times New Roman" w:cs="Times New Roman"/>
          <w:sz w:val="24"/>
          <w:szCs w:val="24"/>
        </w:rPr>
        <w:t xml:space="preserve">mesma Coordenação ou de </w:t>
      </w:r>
      <w:r w:rsidRPr="004D1BE8">
        <w:rPr>
          <w:rFonts w:ascii="Times New Roman" w:hAnsi="Times New Roman" w:cs="Times New Roman"/>
          <w:sz w:val="24"/>
          <w:szCs w:val="24"/>
        </w:rPr>
        <w:t>outras Coordenações) ultrapasse o valor de R$ 20.000,00 (vinte mil reais), por DAP/Ano/</w:t>
      </w:r>
      <w:proofErr w:type="spellStart"/>
      <w:r w:rsidRPr="004D1BE8">
        <w:rPr>
          <w:rFonts w:ascii="Times New Roman" w:hAnsi="Times New Roman" w:cs="Times New Roman"/>
          <w:sz w:val="24"/>
          <w:szCs w:val="24"/>
        </w:rPr>
        <w:t>E.Ex</w:t>
      </w:r>
      <w:proofErr w:type="spellEnd"/>
      <w:r w:rsidRPr="004D1BE8">
        <w:rPr>
          <w:rFonts w:ascii="Times New Roman" w:hAnsi="Times New Roman" w:cs="Times New Roman"/>
          <w:sz w:val="24"/>
          <w:szCs w:val="24"/>
        </w:rPr>
        <w:t xml:space="preserve">, os interessados deverão ser </w:t>
      </w:r>
      <w:r w:rsidRPr="0044227F">
        <w:rPr>
          <w:rFonts w:ascii="Times New Roman" w:hAnsi="Times New Roman" w:cs="Times New Roman"/>
          <w:b/>
          <w:sz w:val="24"/>
          <w:szCs w:val="24"/>
        </w:rPr>
        <w:t>INABILITADOS</w:t>
      </w:r>
      <w:r w:rsidRPr="004D1BE8">
        <w:rPr>
          <w:rFonts w:ascii="Times New Roman" w:hAnsi="Times New Roman" w:cs="Times New Roman"/>
          <w:sz w:val="24"/>
          <w:szCs w:val="24"/>
        </w:rPr>
        <w:t xml:space="preserve"> convocando o próximo participante, ou, CASO não tenha outro participante, </w:t>
      </w:r>
      <w:r w:rsidRPr="0044227F">
        <w:rPr>
          <w:rFonts w:ascii="Times New Roman" w:hAnsi="Times New Roman" w:cs="Times New Roman"/>
          <w:b/>
          <w:sz w:val="24"/>
          <w:szCs w:val="24"/>
        </w:rPr>
        <w:t>DEVERÃO</w:t>
      </w:r>
      <w:r w:rsidRPr="004D1BE8">
        <w:rPr>
          <w:rFonts w:ascii="Times New Roman" w:hAnsi="Times New Roman" w:cs="Times New Roman"/>
          <w:sz w:val="24"/>
          <w:szCs w:val="24"/>
        </w:rPr>
        <w:t xml:space="preserve"> realizar nova Chamada e aguardar os 20 (vinte) dias corridos após a publicação para a sessão pública.</w:t>
      </w:r>
    </w:p>
    <w:p w:rsidR="00D92740" w:rsidRPr="004D1BE8" w:rsidRDefault="00D92740" w:rsidP="00D92740">
      <w:pPr>
        <w:spacing w:after="150" w:line="360" w:lineRule="auto"/>
        <w:jc w:val="both"/>
        <w:rPr>
          <w:rFonts w:ascii="Times New Roman" w:hAnsi="Times New Roman" w:cs="Times New Roman"/>
          <w:sz w:val="24"/>
          <w:szCs w:val="24"/>
        </w:rPr>
      </w:pPr>
    </w:p>
    <w:p w:rsidR="00D92740" w:rsidRPr="004D1BE8" w:rsidRDefault="00D92740" w:rsidP="00D92740">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lastRenderedPageBreak/>
        <w:t xml:space="preserve">17 CABERÁ AO PRESIDENTE DO CONSELHO ESCOLAR DA </w:t>
      </w:r>
      <w:proofErr w:type="spellStart"/>
      <w:r w:rsidRPr="004D1BE8">
        <w:rPr>
          <w:rFonts w:ascii="Times New Roman" w:hAnsi="Times New Roman" w:cs="Times New Roman"/>
          <w:b/>
          <w:sz w:val="24"/>
          <w:szCs w:val="24"/>
        </w:rPr>
        <w:t>UEx</w:t>
      </w:r>
      <w:proofErr w:type="spellEnd"/>
      <w:r w:rsidRPr="004D1BE8">
        <w:rPr>
          <w:rFonts w:ascii="Times New Roman" w:hAnsi="Times New Roman" w:cs="Times New Roman"/>
          <w:b/>
          <w:sz w:val="24"/>
          <w:szCs w:val="24"/>
        </w:rPr>
        <w:t xml:space="preserve"> – UNIDADE EXECUTORA</w:t>
      </w:r>
    </w:p>
    <w:p w:rsidR="00D92740" w:rsidRPr="004D1BE8" w:rsidRDefault="00D92740" w:rsidP="00D92740">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17.1 Comparecer no dia, local e horário conforme convocação da Coordenação Regional disposta no item </w:t>
      </w:r>
      <w:r w:rsidRPr="004D1BE8">
        <w:rPr>
          <w:rFonts w:ascii="Times New Roman" w:hAnsi="Times New Roman" w:cs="Times New Roman"/>
          <w:color w:val="000000"/>
          <w:sz w:val="24"/>
          <w:szCs w:val="24"/>
        </w:rPr>
        <w:t xml:space="preserve">15.3.1, </w:t>
      </w:r>
      <w:r w:rsidRPr="004D1BE8">
        <w:rPr>
          <w:rFonts w:ascii="Times New Roman" w:hAnsi="Times New Roman" w:cs="Times New Roman"/>
          <w:sz w:val="24"/>
          <w:szCs w:val="24"/>
        </w:rPr>
        <w:t>munido das seguintes documentações: Edital, Projeto de Vendas, documentação do fornecedor habilitado (Envelopes nº 1 e 2) e Ata de sessão pública para certificação da HABILITAÇÃO DO FORNE</w:t>
      </w:r>
      <w:r>
        <w:rPr>
          <w:rFonts w:ascii="Times New Roman" w:hAnsi="Times New Roman" w:cs="Times New Roman"/>
          <w:sz w:val="24"/>
          <w:szCs w:val="24"/>
        </w:rPr>
        <w:t>CEDOR para assinarem o Contrato e enviar o Extrato assinado para a Coordenação.</w:t>
      </w:r>
    </w:p>
    <w:p w:rsidR="00D92740" w:rsidRPr="004D1BE8" w:rsidRDefault="00D92740" w:rsidP="00D92740">
      <w:pPr>
        <w:spacing w:after="150" w:line="360" w:lineRule="auto"/>
        <w:jc w:val="both"/>
        <w:rPr>
          <w:rFonts w:ascii="Times New Roman" w:hAnsi="Times New Roman" w:cs="Times New Roman"/>
          <w:sz w:val="24"/>
          <w:szCs w:val="24"/>
          <w:u w:val="single"/>
        </w:rPr>
      </w:pPr>
    </w:p>
    <w:p w:rsidR="00D92740" w:rsidRPr="004D1BE8" w:rsidRDefault="00D92740" w:rsidP="00D92740">
      <w:pPr>
        <w:spacing w:after="150" w:line="360" w:lineRule="auto"/>
        <w:jc w:val="both"/>
        <w:rPr>
          <w:rFonts w:ascii="Times New Roman" w:hAnsi="Times New Roman" w:cs="Times New Roman"/>
          <w:sz w:val="24"/>
          <w:szCs w:val="24"/>
        </w:rPr>
      </w:pPr>
      <w:r w:rsidRPr="004D1BE8">
        <w:rPr>
          <w:rFonts w:ascii="Times New Roman" w:hAnsi="Times New Roman" w:cs="Times New Roman"/>
          <w:b/>
          <w:sz w:val="24"/>
          <w:szCs w:val="24"/>
        </w:rPr>
        <w:t>18</w:t>
      </w:r>
      <w:r w:rsidRPr="004D1BE8">
        <w:rPr>
          <w:rFonts w:ascii="Times New Roman" w:hAnsi="Times New Roman" w:cs="Times New Roman"/>
          <w:sz w:val="24"/>
          <w:szCs w:val="24"/>
        </w:rPr>
        <w:t xml:space="preserve"> </w:t>
      </w:r>
      <w:r w:rsidRPr="004D1BE8">
        <w:rPr>
          <w:rFonts w:ascii="Times New Roman" w:hAnsi="Times New Roman" w:cs="Times New Roman"/>
          <w:b/>
          <w:sz w:val="24"/>
          <w:szCs w:val="24"/>
        </w:rPr>
        <w:t>APÓS A ASSINATURA DOS CONTRATOS</w:t>
      </w:r>
    </w:p>
    <w:p w:rsidR="00D92740" w:rsidRPr="004D1BE8" w:rsidRDefault="00D92740" w:rsidP="00D92740">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 </w:t>
      </w:r>
      <w:r w:rsidRPr="004D1BE8">
        <w:rPr>
          <w:rFonts w:ascii="Times New Roman" w:hAnsi="Times New Roman" w:cs="Times New Roman"/>
          <w:b/>
          <w:sz w:val="24"/>
          <w:szCs w:val="24"/>
        </w:rPr>
        <w:t>CABERÁ A COORDENAÇÃO REGIONAL</w:t>
      </w:r>
      <w:r w:rsidRPr="004D1BE8">
        <w:rPr>
          <w:rFonts w:ascii="Times New Roman" w:hAnsi="Times New Roman" w:cs="Times New Roman"/>
          <w:sz w:val="24"/>
          <w:szCs w:val="24"/>
        </w:rPr>
        <w:t xml:space="preserve">, no prazo máximo de 05 (cinco) dias após a assinatura dos contratos, anexar de uma única vez, o RELATÓRIO (totalizando os valores por fornecedor e geral por CRE) e seus EXTRATOS DE CONTRATO no Processo MÃE da Chamada Pública, conforme MODELO NO SITE </w:t>
      </w:r>
      <w:r w:rsidRPr="004904D8">
        <w:rPr>
          <w:rFonts w:ascii="Times New Roman" w:hAnsi="Times New Roman" w:cs="Times New Roman"/>
          <w:sz w:val="24"/>
          <w:szCs w:val="24"/>
        </w:rPr>
        <w:t>para publicação a ser realizado pela Gerência de Licitação;</w:t>
      </w:r>
    </w:p>
    <w:p w:rsidR="00D92740" w:rsidRPr="004D1BE8" w:rsidRDefault="00D92740" w:rsidP="00D92740">
      <w:pPr>
        <w:spacing w:after="150" w:line="360" w:lineRule="auto"/>
        <w:jc w:val="both"/>
        <w:rPr>
          <w:rFonts w:ascii="Times New Roman" w:hAnsi="Times New Roman" w:cs="Times New Roman"/>
          <w:sz w:val="24"/>
          <w:szCs w:val="24"/>
          <w:u w:val="single"/>
        </w:rPr>
      </w:pPr>
    </w:p>
    <w:p w:rsidR="00D92740" w:rsidRPr="0044227F" w:rsidRDefault="00D92740" w:rsidP="00D92740">
      <w:pPr>
        <w:spacing w:after="150" w:line="360" w:lineRule="auto"/>
        <w:jc w:val="both"/>
        <w:rPr>
          <w:rFonts w:ascii="Times New Roman" w:hAnsi="Times New Roman" w:cs="Times New Roman"/>
          <w:color w:val="FF0000"/>
          <w:sz w:val="24"/>
          <w:szCs w:val="24"/>
          <w:u w:val="single"/>
        </w:rPr>
      </w:pPr>
      <w:r w:rsidRPr="004D1BE8">
        <w:rPr>
          <w:rFonts w:ascii="Times New Roman" w:hAnsi="Times New Roman" w:cs="Times New Roman"/>
          <w:sz w:val="24"/>
          <w:szCs w:val="24"/>
          <w:u w:val="single"/>
        </w:rPr>
        <w:t>18.1.</w:t>
      </w:r>
      <w:r w:rsidRPr="004904D8">
        <w:rPr>
          <w:rFonts w:ascii="Times New Roman" w:hAnsi="Times New Roman" w:cs="Times New Roman"/>
          <w:sz w:val="24"/>
          <w:szCs w:val="24"/>
          <w:u w:val="single"/>
        </w:rPr>
        <w:t xml:space="preserve">1 </w:t>
      </w:r>
      <w:r w:rsidRPr="004904D8">
        <w:rPr>
          <w:rFonts w:ascii="Times New Roman" w:hAnsi="Times New Roman" w:cs="Times New Roman"/>
          <w:b/>
          <w:sz w:val="24"/>
          <w:szCs w:val="24"/>
        </w:rPr>
        <w:t xml:space="preserve">CABERÁ À GERÊNCIA DE LICITAÇÃO/SEDUC - </w:t>
      </w:r>
      <w:r w:rsidRPr="004904D8">
        <w:rPr>
          <w:rFonts w:ascii="Times New Roman" w:hAnsi="Times New Roman" w:cs="Times New Roman"/>
          <w:b/>
          <w:i/>
          <w:sz w:val="24"/>
          <w:szCs w:val="24"/>
        </w:rPr>
        <w:t>(Secretaria de Estado da Educação/Coordenação Regional como Entidade Executora</w:t>
      </w:r>
      <w:r w:rsidRPr="004904D8">
        <w:rPr>
          <w:rFonts w:ascii="Times New Roman" w:hAnsi="Times New Roman" w:cs="Times New Roman"/>
          <w:i/>
          <w:sz w:val="24"/>
          <w:szCs w:val="24"/>
        </w:rPr>
        <w:t>)</w:t>
      </w:r>
      <w:r w:rsidRPr="004904D8">
        <w:rPr>
          <w:rFonts w:ascii="Times New Roman" w:hAnsi="Times New Roman" w:cs="Times New Roman"/>
          <w:sz w:val="24"/>
          <w:szCs w:val="24"/>
        </w:rPr>
        <w:t>, realizar a disponibilização de todos os contratos assinados e enviar para publicação no Diário Oficial da União - DOU e no Diário Oficial do Estado – DOE</w:t>
      </w:r>
      <w:r>
        <w:rPr>
          <w:rFonts w:ascii="Times New Roman" w:hAnsi="Times New Roman" w:cs="Times New Roman"/>
          <w:sz w:val="24"/>
          <w:szCs w:val="24"/>
        </w:rPr>
        <w:t>.</w:t>
      </w:r>
    </w:p>
    <w:p w:rsidR="00D92740" w:rsidRPr="004D1BE8" w:rsidRDefault="00D92740" w:rsidP="00D92740">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18.1.2 </w:t>
      </w:r>
      <w:r w:rsidRPr="004D1BE8">
        <w:rPr>
          <w:rFonts w:ascii="Times New Roman" w:hAnsi="Times New Roman" w:cs="Times New Roman"/>
          <w:b/>
          <w:sz w:val="24"/>
          <w:szCs w:val="24"/>
        </w:rPr>
        <w:t xml:space="preserve">CABERÁ À GERÊNCIA DE ALIMENTAÇÃO ESCOLAR JUNTO AOS CONSELHOS ESCOLARES, </w:t>
      </w:r>
      <w:r w:rsidRPr="004D1BE8">
        <w:rPr>
          <w:rFonts w:ascii="Times New Roman" w:hAnsi="Times New Roman" w:cs="Times New Roman"/>
          <w:sz w:val="24"/>
          <w:szCs w:val="24"/>
        </w:rPr>
        <w:t>a fiscalização e acompanhamento na execução dos Contratos, visto serem os Órgãos solicitantes da compra e Gestores dos Contratos.</w:t>
      </w:r>
    </w:p>
    <w:p w:rsidR="00D92740" w:rsidRPr="004D1BE8" w:rsidRDefault="00D92740" w:rsidP="00D92740">
      <w:pPr>
        <w:spacing w:after="150" w:line="360" w:lineRule="auto"/>
        <w:jc w:val="both"/>
        <w:rPr>
          <w:rFonts w:ascii="Times New Roman" w:hAnsi="Times New Roman" w:cs="Times New Roman"/>
          <w:sz w:val="24"/>
          <w:szCs w:val="24"/>
        </w:rPr>
      </w:pPr>
    </w:p>
    <w:p w:rsidR="00D92740" w:rsidRPr="004D1BE8" w:rsidRDefault="00D92740" w:rsidP="00D92740">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19 DA RESCISÃO DE CONTRATO</w:t>
      </w:r>
    </w:p>
    <w:p w:rsidR="00D92740" w:rsidRPr="004D1BE8" w:rsidRDefault="00D92740" w:rsidP="00D92740">
      <w:pPr>
        <w:spacing w:after="15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19.1 </w:t>
      </w:r>
      <w:r w:rsidRPr="004D1BE8">
        <w:rPr>
          <w:rFonts w:ascii="Times New Roman" w:hAnsi="Times New Roman" w:cs="Times New Roman"/>
          <w:color w:val="000000"/>
          <w:sz w:val="24"/>
          <w:szCs w:val="24"/>
        </w:rPr>
        <w:t>Poderá ser rescindido, de pleno direito, independentemente de notificação ou interpelação judicial ou extrajudicial, nos seguintes casos:</w:t>
      </w:r>
    </w:p>
    <w:p w:rsidR="00D92740" w:rsidRPr="004D1BE8" w:rsidRDefault="00D92740" w:rsidP="00D92740">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a) por acordo entre as partes;</w:t>
      </w:r>
    </w:p>
    <w:p w:rsidR="00D92740" w:rsidRPr="004D1BE8" w:rsidRDefault="00D92740" w:rsidP="00D92740">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lastRenderedPageBreak/>
        <w:t>b) pela inobservância de qualquer de suas condições;</w:t>
      </w:r>
    </w:p>
    <w:p w:rsidR="00D92740" w:rsidRPr="004D1BE8" w:rsidRDefault="00D92740" w:rsidP="00D92740">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c) por quaisquer dos motivos previstos em lei.</w:t>
      </w:r>
    </w:p>
    <w:p w:rsidR="00D92740" w:rsidRPr="004D1BE8" w:rsidRDefault="00D92740" w:rsidP="00D92740">
      <w:pPr>
        <w:pStyle w:val="Default"/>
        <w:spacing w:line="360" w:lineRule="auto"/>
        <w:jc w:val="center"/>
        <w:rPr>
          <w:rFonts w:ascii="Times New Roman" w:hAnsi="Times New Roman" w:cs="Times New Roman"/>
          <w:color w:val="auto"/>
        </w:rPr>
      </w:pPr>
    </w:p>
    <w:p w:rsidR="00D92740" w:rsidRPr="004D1BE8" w:rsidRDefault="00D92740" w:rsidP="00D92740">
      <w:pPr>
        <w:spacing w:after="150" w:line="360" w:lineRule="auto"/>
        <w:jc w:val="center"/>
        <w:rPr>
          <w:rFonts w:ascii="Times New Roman" w:hAnsi="Times New Roman" w:cs="Times New Roman"/>
          <w:color w:val="000000"/>
          <w:sz w:val="24"/>
          <w:szCs w:val="24"/>
        </w:rPr>
      </w:pPr>
      <w:r w:rsidRPr="00E76C97">
        <w:rPr>
          <w:rFonts w:ascii="Times New Roman" w:hAnsi="Times New Roman" w:cs="Times New Roman"/>
          <w:color w:val="000000"/>
          <w:sz w:val="24"/>
          <w:szCs w:val="24"/>
        </w:rPr>
        <w:t>ADELÂNDIA/GO,</w:t>
      </w:r>
      <w:r w:rsidRPr="004D1BE8">
        <w:rPr>
          <w:rFonts w:ascii="Times New Roman" w:hAnsi="Times New Roman" w:cs="Times New Roman"/>
          <w:color w:val="000000"/>
          <w:sz w:val="24"/>
          <w:szCs w:val="24"/>
        </w:rPr>
        <w:t xml:space="preserve"> </w:t>
      </w:r>
      <w:r w:rsidR="006C7D8F" w:rsidRPr="004D1BE8">
        <w:rPr>
          <w:rFonts w:ascii="Times New Roman" w:hAnsi="Times New Roman" w:cs="Times New Roman"/>
          <w:color w:val="000000"/>
          <w:sz w:val="24"/>
          <w:szCs w:val="24"/>
        </w:rPr>
        <w:t xml:space="preserve">AOS </w:t>
      </w:r>
      <w:r w:rsidR="008B4481">
        <w:rPr>
          <w:rFonts w:ascii="Times New Roman" w:hAnsi="Times New Roman" w:cs="Times New Roman"/>
          <w:color w:val="000000"/>
          <w:sz w:val="24"/>
          <w:szCs w:val="24"/>
        </w:rPr>
        <w:t>24</w:t>
      </w:r>
      <w:r w:rsidR="006C7D8F" w:rsidRPr="004D1BE8">
        <w:rPr>
          <w:rFonts w:ascii="Times New Roman" w:hAnsi="Times New Roman" w:cs="Times New Roman"/>
          <w:color w:val="000000"/>
          <w:sz w:val="24"/>
          <w:szCs w:val="24"/>
        </w:rPr>
        <w:t xml:space="preserve"> DO MÊS DE </w:t>
      </w:r>
      <w:r w:rsidR="008B4481">
        <w:rPr>
          <w:rFonts w:ascii="Times New Roman" w:hAnsi="Times New Roman" w:cs="Times New Roman"/>
          <w:color w:val="000000"/>
          <w:sz w:val="24"/>
          <w:szCs w:val="24"/>
        </w:rPr>
        <w:t>AGOSTO</w:t>
      </w:r>
      <w:bookmarkStart w:id="8" w:name="_GoBack"/>
      <w:bookmarkEnd w:id="8"/>
      <w:r w:rsidR="006C7D8F">
        <w:rPr>
          <w:rFonts w:ascii="Times New Roman" w:hAnsi="Times New Roman" w:cs="Times New Roman"/>
          <w:color w:val="000000"/>
          <w:sz w:val="24"/>
          <w:szCs w:val="24"/>
        </w:rPr>
        <w:t xml:space="preserve"> DE2020</w:t>
      </w:r>
      <w:r w:rsidRPr="004D1BE8">
        <w:rPr>
          <w:rFonts w:ascii="Times New Roman" w:hAnsi="Times New Roman" w:cs="Times New Roman"/>
          <w:color w:val="000000"/>
          <w:sz w:val="24"/>
          <w:szCs w:val="24"/>
        </w:rPr>
        <w:t>.</w:t>
      </w:r>
    </w:p>
    <w:p w:rsidR="00D92740" w:rsidRDefault="00D92740" w:rsidP="00D92740">
      <w:pPr>
        <w:spacing w:after="150" w:line="240" w:lineRule="auto"/>
        <w:jc w:val="center"/>
        <w:rPr>
          <w:rFonts w:ascii="Arial" w:eastAsia="Times New Roman" w:hAnsi="Arial" w:cs="Arial"/>
          <w:b/>
          <w:noProof/>
          <w:lang w:eastAsia="pt-BR"/>
        </w:rPr>
      </w:pPr>
    </w:p>
    <w:p w:rsidR="00D92740" w:rsidRPr="00E76C97" w:rsidRDefault="00D92740" w:rsidP="00D92740">
      <w:pPr>
        <w:spacing w:after="150" w:line="240" w:lineRule="auto"/>
        <w:jc w:val="center"/>
        <w:rPr>
          <w:rFonts w:ascii="Arial" w:eastAsia="Times New Roman" w:hAnsi="Arial" w:cs="Arial"/>
          <w:b/>
          <w:lang w:eastAsia="pt-BR"/>
        </w:rPr>
      </w:pPr>
      <w:r w:rsidRPr="000F2A13">
        <w:rPr>
          <w:rFonts w:ascii="Arial" w:eastAsia="Times New Roman" w:hAnsi="Arial" w:cs="Arial"/>
          <w:b/>
          <w:noProof/>
          <w:lang w:eastAsia="pt-BR"/>
        </w:rPr>
        <w:t>EDJANE DINIZ AQUINO CARRIJO</w:t>
      </w:r>
    </w:p>
    <w:p w:rsidR="00D92740" w:rsidRPr="004D1BE8" w:rsidRDefault="00D92740" w:rsidP="00D9274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Presidente do Conselho da Unidade Escolar.</w:t>
      </w:r>
    </w:p>
    <w:p w:rsidR="00D92740" w:rsidRPr="004D1BE8" w:rsidRDefault="00D92740" w:rsidP="00D92740">
      <w:pPr>
        <w:spacing w:after="150"/>
        <w:jc w:val="center"/>
        <w:rPr>
          <w:rFonts w:ascii="Times New Roman" w:hAnsi="Times New Roman" w:cs="Times New Roman"/>
          <w:color w:val="000000"/>
          <w:sz w:val="24"/>
          <w:szCs w:val="24"/>
        </w:rPr>
      </w:pPr>
    </w:p>
    <w:p w:rsidR="00D92740" w:rsidRPr="00E76C97" w:rsidRDefault="00D92740" w:rsidP="00D92740">
      <w:pPr>
        <w:spacing w:after="150" w:line="240" w:lineRule="auto"/>
        <w:jc w:val="center"/>
        <w:rPr>
          <w:rFonts w:ascii="Arial" w:eastAsia="Times New Roman" w:hAnsi="Arial" w:cs="Arial"/>
          <w:b/>
          <w:lang w:eastAsia="pt-BR"/>
        </w:rPr>
      </w:pPr>
      <w:r w:rsidRPr="000F2A13">
        <w:rPr>
          <w:rFonts w:ascii="Arial" w:eastAsia="Times New Roman" w:hAnsi="Arial" w:cs="Arial"/>
          <w:b/>
          <w:noProof/>
          <w:lang w:eastAsia="pt-BR"/>
        </w:rPr>
        <w:t>COLÉGIO ESTADUAL FRANCISCO DE ASSIS LOBO SOBRINHO</w:t>
      </w:r>
    </w:p>
    <w:p w:rsidR="00D92740" w:rsidRPr="004D1BE8" w:rsidRDefault="00D92740" w:rsidP="00D9274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Secretaria de Estado da Educação.</w:t>
      </w:r>
    </w:p>
    <w:p w:rsidR="00D92740" w:rsidRPr="004D1BE8" w:rsidRDefault="00D92740" w:rsidP="00D92740">
      <w:pPr>
        <w:jc w:val="both"/>
        <w:rPr>
          <w:rFonts w:ascii="Times New Roman" w:hAnsi="Times New Roman" w:cs="Times New Roman"/>
          <w:sz w:val="24"/>
          <w:szCs w:val="24"/>
        </w:rPr>
      </w:pPr>
    </w:p>
    <w:p w:rsidR="00440798" w:rsidRDefault="00440798"/>
    <w:sectPr w:rsidR="00440798" w:rsidSect="003B6BEF">
      <w:headerReference w:type="default" r:id="rId12"/>
      <w:footerReference w:type="default" r:id="rId13"/>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5893" w:rsidRDefault="008C5893">
      <w:pPr>
        <w:spacing w:after="0" w:line="240" w:lineRule="auto"/>
      </w:pPr>
      <w:r>
        <w:separator/>
      </w:r>
    </w:p>
  </w:endnote>
  <w:endnote w:type="continuationSeparator" w:id="0">
    <w:p w:rsidR="008C5893" w:rsidRDefault="008C58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2B6E" w:rsidRDefault="00D92740" w:rsidP="00882B6E">
    <w:pPr>
      <w:pStyle w:val="Rodap"/>
      <w:pBdr>
        <w:bottom w:val="single" w:sz="12" w:space="1" w:color="auto"/>
      </w:pBdr>
      <w:tabs>
        <w:tab w:val="left" w:pos="6510"/>
      </w:tabs>
      <w:jc w:val="center"/>
    </w:pPr>
    <w:r>
      <w:t>Chamada Pública 2020/2</w:t>
    </w:r>
  </w:p>
  <w:p w:rsidR="0058583D" w:rsidRDefault="008C5893" w:rsidP="00882B6E">
    <w:pPr>
      <w:pStyle w:val="Rodap"/>
      <w:pBdr>
        <w:bottom w:val="single" w:sz="12" w:space="1" w:color="auto"/>
      </w:pBdr>
      <w:tabs>
        <w:tab w:val="left" w:pos="6510"/>
      </w:tabs>
      <w:jc w:val="center"/>
    </w:pPr>
  </w:p>
  <w:p w:rsidR="0058583D" w:rsidRPr="00ED6BBB" w:rsidRDefault="00D92740" w:rsidP="0058583D">
    <w:pPr>
      <w:pStyle w:val="Rodap"/>
      <w:jc w:val="center"/>
      <w:rPr>
        <w:rFonts w:ascii="Arial" w:hAnsi="Arial" w:cs="Arial"/>
        <w:color w:val="009900"/>
        <w:sz w:val="18"/>
        <w:szCs w:val="18"/>
      </w:rPr>
    </w:pPr>
    <w:r w:rsidRPr="00ED6BBB">
      <w:rPr>
        <w:rFonts w:ascii="Arial" w:hAnsi="Arial" w:cs="Arial"/>
        <w:b/>
        <w:noProof/>
        <w:color w:val="009900"/>
        <w:sz w:val="18"/>
        <w:szCs w:val="18"/>
        <w:lang w:eastAsia="pt-BR"/>
      </w:rPr>
      <mc:AlternateContent>
        <mc:Choice Requires="wps">
          <w:drawing>
            <wp:anchor distT="0" distB="0" distL="114300" distR="114300" simplePos="0" relativeHeight="251659264" behindDoc="0" locked="0" layoutInCell="1" allowOverlap="1" wp14:anchorId="05762316" wp14:editId="202CA7DC">
              <wp:simplePos x="0" y="0"/>
              <wp:positionH relativeFrom="column">
                <wp:posOffset>139065</wp:posOffset>
              </wp:positionH>
              <wp:positionV relativeFrom="paragraph">
                <wp:posOffset>-72390</wp:posOffset>
              </wp:positionV>
              <wp:extent cx="5372100" cy="0"/>
              <wp:effectExtent l="15240" t="13335" r="13335" b="1524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straightConnector1">
                        <a:avLst/>
                      </a:prstGeom>
                      <a:noFill/>
                      <a:ln w="12700">
                        <a:solidFill>
                          <a:srgbClr val="0099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5B68FD21" id="_x0000_t32" coordsize="21600,21600" o:spt="32" o:oned="t" path="m,l21600,21600e" filled="f">
              <v:path arrowok="t" fillok="f" o:connecttype="none"/>
              <o:lock v:ext="edit" shapetype="t"/>
            </v:shapetype>
            <v:shape id="AutoShape 2" o:spid="_x0000_s1026" type="#_x0000_t32" style="position:absolute;margin-left:10.95pt;margin-top:-5.7pt;width:42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" strokecolor="#090" strokeweight="1pt"/>
          </w:pict>
        </mc:Fallback>
      </mc:AlternateContent>
    </w:r>
    <w:r w:rsidRPr="00ED6BBB">
      <w:rPr>
        <w:rFonts w:ascii="Arial" w:hAnsi="Arial" w:cs="Arial"/>
        <w:b/>
        <w:color w:val="009900"/>
        <w:sz w:val="18"/>
        <w:szCs w:val="18"/>
      </w:rPr>
      <w:t xml:space="preserve">Secretaria de Estado da Educação -  </w:t>
    </w:r>
    <w:r w:rsidRPr="00ED6BBB">
      <w:rPr>
        <w:rFonts w:ascii="Arial" w:hAnsi="Arial" w:cs="Arial"/>
        <w:color w:val="009900"/>
        <w:sz w:val="18"/>
        <w:szCs w:val="18"/>
      </w:rPr>
      <w:t>SEDUC</w:t>
    </w:r>
  </w:p>
  <w:p w:rsidR="0058583D" w:rsidRDefault="00D92740"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rsidR="0058583D" w:rsidRDefault="00D92740" w:rsidP="0058583D">
    <w:pPr>
      <w:pStyle w:val="Rodap"/>
      <w:jc w:val="center"/>
      <w:rPr>
        <w:rFonts w:ascii="Arial" w:hAnsi="Arial" w:cs="Arial"/>
        <w:color w:val="009900"/>
        <w:sz w:val="18"/>
        <w:szCs w:val="18"/>
      </w:rPr>
    </w:pPr>
    <w:r>
      <w:rPr>
        <w:rFonts w:ascii="Arial" w:hAnsi="Arial" w:cs="Arial"/>
        <w:color w:val="009900"/>
        <w:sz w:val="18"/>
        <w:szCs w:val="18"/>
      </w:rPr>
      <w:t>Av. Anhanguera nº 1.630 Setor Leste Vila Nova CEP: 74.643010</w:t>
    </w:r>
  </w:p>
  <w:p w:rsidR="0058583D" w:rsidRPr="00ED6BBB" w:rsidRDefault="00D92740" w:rsidP="0058583D">
    <w:pPr>
      <w:pStyle w:val="Rodap"/>
      <w:jc w:val="center"/>
      <w:rPr>
        <w:rFonts w:ascii="Arial" w:hAnsi="Arial" w:cs="Arial"/>
        <w:color w:val="009900"/>
        <w:sz w:val="18"/>
        <w:szCs w:val="18"/>
      </w:rPr>
    </w:pPr>
    <w:r>
      <w:rPr>
        <w:rFonts w:ascii="Arial" w:hAnsi="Arial" w:cs="Arial"/>
        <w:color w:val="009900"/>
        <w:sz w:val="18"/>
        <w:szCs w:val="18"/>
      </w:rPr>
      <w:t>Goiânia - GO</w:t>
    </w:r>
  </w:p>
  <w:p w:rsidR="00882B6E" w:rsidRDefault="008C5893" w:rsidP="00882B6E">
    <w:pPr>
      <w:pStyle w:val="Rodap"/>
    </w:pPr>
  </w:p>
  <w:p w:rsidR="00ED3F4B" w:rsidRPr="00283531" w:rsidRDefault="008C5893"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5893" w:rsidRDefault="008C5893">
      <w:pPr>
        <w:spacing w:after="0" w:line="240" w:lineRule="auto"/>
      </w:pPr>
      <w:r>
        <w:separator/>
      </w:r>
    </w:p>
  </w:footnote>
  <w:footnote w:type="continuationSeparator" w:id="0">
    <w:p w:rsidR="008C5893" w:rsidRDefault="008C58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20B9" w:rsidRDefault="00D92740" w:rsidP="0058583D">
    <w:pPr>
      <w:pStyle w:val="Cabealho"/>
    </w:pPr>
    <w:r>
      <w:rPr>
        <w:noProof/>
        <w:lang w:eastAsia="pt-BR"/>
      </w:rPr>
      <w:drawing>
        <wp:inline distT="0" distB="0" distL="0" distR="0" wp14:anchorId="7B82CFA4" wp14:editId="6464AE0D">
          <wp:extent cx="1790700" cy="825650"/>
          <wp:effectExtent l="0" t="0" r="0" b="0"/>
          <wp:docPr id="1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rsidR="000520B9" w:rsidRPr="000520B9" w:rsidRDefault="008C5893"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D66A16"/>
    <w:multiLevelType w:val="hybridMultilevel"/>
    <w:tmpl w:val="1B62E9C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2740"/>
    <w:rsid w:val="0002075C"/>
    <w:rsid w:val="00411FB3"/>
    <w:rsid w:val="0044069F"/>
    <w:rsid w:val="00440798"/>
    <w:rsid w:val="004E42CC"/>
    <w:rsid w:val="006C7D8F"/>
    <w:rsid w:val="008650C9"/>
    <w:rsid w:val="008B4481"/>
    <w:rsid w:val="008C5893"/>
    <w:rsid w:val="00924416"/>
    <w:rsid w:val="00AF6330"/>
    <w:rsid w:val="00B24C1F"/>
    <w:rsid w:val="00D100BF"/>
    <w:rsid w:val="00D92740"/>
    <w:rsid w:val="00FA332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9D5D1"/>
  <w15:chartTrackingRefBased/>
  <w15:docId w15:val="{107E4789-1A0B-4214-9C82-F01D7BE38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D92740"/>
    <w:pPr>
      <w:spacing w:after="200" w:line="27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D9274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92740"/>
  </w:style>
  <w:style w:type="paragraph" w:styleId="Rodap">
    <w:name w:val="footer"/>
    <w:basedOn w:val="Normal"/>
    <w:link w:val="RodapChar"/>
    <w:unhideWhenUsed/>
    <w:rsid w:val="00D92740"/>
    <w:pPr>
      <w:tabs>
        <w:tab w:val="center" w:pos="4252"/>
        <w:tab w:val="right" w:pos="8504"/>
      </w:tabs>
      <w:spacing w:after="0" w:line="240" w:lineRule="auto"/>
    </w:pPr>
  </w:style>
  <w:style w:type="character" w:customStyle="1" w:styleId="RodapChar">
    <w:name w:val="Rodapé Char"/>
    <w:basedOn w:val="Fontepargpadro"/>
    <w:link w:val="Rodap"/>
    <w:rsid w:val="00D92740"/>
  </w:style>
  <w:style w:type="character" w:styleId="Hyperlink">
    <w:name w:val="Hyperlink"/>
    <w:basedOn w:val="Fontepargpadro"/>
    <w:uiPriority w:val="99"/>
    <w:unhideWhenUsed/>
    <w:rsid w:val="00D92740"/>
    <w:rPr>
      <w:color w:val="0563C1" w:themeColor="hyperlink"/>
      <w:u w:val="single"/>
    </w:rPr>
  </w:style>
  <w:style w:type="paragraph" w:customStyle="1" w:styleId="Default">
    <w:name w:val="Default"/>
    <w:uiPriority w:val="99"/>
    <w:rsid w:val="00D92740"/>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unhideWhenUsed/>
    <w:rsid w:val="00D92740"/>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uiPriority w:val="99"/>
    <w:rsid w:val="00D92740"/>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rsid w:val="00D92740"/>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D92740"/>
    <w:rPr>
      <w:b/>
      <w:bCs/>
    </w:rPr>
  </w:style>
  <w:style w:type="paragraph" w:customStyle="1" w:styleId="textojustificado">
    <w:name w:val="texto_justificado"/>
    <w:basedOn w:val="Normal"/>
    <w:rsid w:val="00D92740"/>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PargrafodaLista">
    <w:name w:val="List Paragraph"/>
    <w:basedOn w:val="Normal"/>
    <w:uiPriority w:val="34"/>
    <w:qFormat/>
    <w:rsid w:val="00D927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educacao.go.gov.br"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javascript:LinkTexto('LEI','00008666','000','1993','NI','','','')"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educacao.go.gov.br" TargetMode="External"/><Relationship Id="rId4" Type="http://schemas.openxmlformats.org/officeDocument/2006/relationships/webSettings" Target="webSettings.xml"/><Relationship Id="rId9" Type="http://schemas.openxmlformats.org/officeDocument/2006/relationships/hyperlink" Target="http://www.educacao.go.gov.br"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18</Pages>
  <Words>4538</Words>
  <Characters>24509</Characters>
  <Application>Microsoft Office Word</Application>
  <DocSecurity>0</DocSecurity>
  <Lines>204</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Diretoria</dc:creator>
  <cp:keywords/>
  <dc:description/>
  <cp:lastModifiedBy>Elisa Gonçalves Pereira Caixeta</cp:lastModifiedBy>
  <cp:revision>9</cp:revision>
  <dcterms:created xsi:type="dcterms:W3CDTF">2020-07-30T17:38:00Z</dcterms:created>
  <dcterms:modified xsi:type="dcterms:W3CDTF">2020-08-25T16:21:00Z</dcterms:modified>
</cp:coreProperties>
</file>