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2323E5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395FB8">
        <w:rPr>
          <w:rFonts w:ascii="Times New Roman" w:hAnsi="Times New Roman" w:cs="Times New Roman"/>
          <w:b/>
          <w:color w:val="000000"/>
          <w:sz w:val="24"/>
          <w:szCs w:val="24"/>
          <w:highlight w:val="lightGray"/>
          <w:u w:val="single"/>
        </w:rPr>
        <w:t>0</w:t>
      </w:r>
      <w:r w:rsidR="0044227F" w:rsidRPr="00395FB8">
        <w:rPr>
          <w:rFonts w:ascii="Times New Roman" w:hAnsi="Times New Roman" w:cs="Times New Roman"/>
          <w:b/>
          <w:color w:val="000000"/>
          <w:sz w:val="24"/>
          <w:szCs w:val="24"/>
          <w:highlight w:val="lightGray"/>
          <w:u w:val="single"/>
        </w:rPr>
        <w:t>0</w:t>
      </w:r>
      <w:r w:rsidR="008D6C9B" w:rsidRPr="00395FB8">
        <w:rPr>
          <w:rFonts w:ascii="Times New Roman" w:hAnsi="Times New Roman" w:cs="Times New Roman"/>
          <w:b/>
          <w:color w:val="000000"/>
          <w:sz w:val="24"/>
          <w:szCs w:val="24"/>
          <w:highlight w:val="lightGray"/>
          <w:u w:val="single"/>
        </w:rPr>
        <w:t>3</w:t>
      </w:r>
      <w:r w:rsidRPr="00395FB8">
        <w:rPr>
          <w:rFonts w:ascii="Times New Roman" w:hAnsi="Times New Roman" w:cs="Times New Roman"/>
          <w:b/>
          <w:color w:val="000000"/>
          <w:sz w:val="24"/>
          <w:szCs w:val="24"/>
          <w:highlight w:val="lightGray"/>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79BD4E58"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D6C9B" w:rsidRPr="00627E00">
        <w:rPr>
          <w:rFonts w:ascii="Times New Roman" w:hAnsi="Times New Roman" w:cs="Times New Roman"/>
          <w:bCs/>
          <w:noProof/>
          <w:color w:val="000000"/>
          <w:sz w:val="24"/>
          <w:szCs w:val="24"/>
          <w:highlight w:val="lightGray"/>
        </w:rPr>
        <w:t>SANTA BERNADETE</w:t>
      </w:r>
      <w:r w:rsidR="008D6C9B" w:rsidRPr="004D1BE8">
        <w:rPr>
          <w:rFonts w:ascii="Times New Roman" w:hAnsi="Times New Roman" w:cs="Times New Roman"/>
          <w:bCs/>
          <w:color w:val="000000"/>
          <w:sz w:val="24"/>
          <w:szCs w:val="24"/>
        </w:rPr>
        <w:t>,</w:t>
      </w:r>
      <w:r w:rsidR="008D6C9B" w:rsidRPr="004D1BE8">
        <w:rPr>
          <w:rFonts w:ascii="Times New Roman" w:hAnsi="Times New Roman" w:cs="Times New Roman"/>
          <w:b/>
          <w:bCs/>
          <w:color w:val="000000"/>
          <w:sz w:val="24"/>
          <w:szCs w:val="24"/>
        </w:rPr>
        <w:t xml:space="preserve">  </w:t>
      </w:r>
      <w:r w:rsidR="008D6C9B" w:rsidRPr="004D1BE8">
        <w:rPr>
          <w:rFonts w:ascii="Times New Roman" w:hAnsi="Times New Roman" w:cs="Times New Roman"/>
          <w:bCs/>
          <w:color w:val="000000"/>
          <w:sz w:val="24"/>
          <w:szCs w:val="24"/>
        </w:rPr>
        <w:t>inscrito no</w:t>
      </w:r>
      <w:r w:rsidR="008D6C9B" w:rsidRPr="004D1BE8">
        <w:rPr>
          <w:rFonts w:ascii="Times New Roman" w:hAnsi="Times New Roman" w:cs="Times New Roman"/>
          <w:b/>
          <w:bCs/>
          <w:color w:val="000000"/>
          <w:sz w:val="24"/>
          <w:szCs w:val="24"/>
        </w:rPr>
        <w:t xml:space="preserve"> CNPJ sob nº </w:t>
      </w:r>
      <w:r w:rsidR="008D6C9B" w:rsidRPr="00627E00">
        <w:rPr>
          <w:rFonts w:ascii="Times New Roman" w:hAnsi="Times New Roman" w:cs="Times New Roman"/>
          <w:bCs/>
          <w:noProof/>
          <w:color w:val="000000"/>
          <w:sz w:val="24"/>
          <w:szCs w:val="24"/>
          <w:highlight w:val="lightGray"/>
        </w:rPr>
        <w:t>00.659.668/0001-45</w:t>
      </w:r>
      <w:r w:rsidR="008D6C9B" w:rsidRPr="004D1BE8">
        <w:rPr>
          <w:rFonts w:ascii="Times New Roman" w:hAnsi="Times New Roman" w:cs="Times New Roman"/>
          <w:b/>
          <w:bCs/>
          <w:color w:val="000000"/>
          <w:sz w:val="24"/>
          <w:szCs w:val="24"/>
        </w:rPr>
        <w:t xml:space="preserve">, </w:t>
      </w:r>
      <w:r w:rsidR="008D6C9B" w:rsidRPr="004D1BE8">
        <w:rPr>
          <w:rFonts w:ascii="Times New Roman" w:hAnsi="Times New Roman" w:cs="Times New Roman"/>
          <w:color w:val="000000"/>
          <w:sz w:val="24"/>
          <w:szCs w:val="24"/>
        </w:rPr>
        <w:t>pessoa jurídica de direito público interno, do (a)</w:t>
      </w:r>
      <w:r w:rsidR="008D6C9B" w:rsidRPr="004D1BE8">
        <w:rPr>
          <w:rFonts w:ascii="Times New Roman" w:hAnsi="Times New Roman" w:cs="Times New Roman"/>
          <w:b/>
          <w:bCs/>
          <w:color w:val="000000"/>
          <w:sz w:val="24"/>
          <w:szCs w:val="24"/>
        </w:rPr>
        <w:t xml:space="preserve"> </w:t>
      </w:r>
      <w:r w:rsidR="008D6C9B" w:rsidRPr="00627E00">
        <w:rPr>
          <w:rFonts w:ascii="Times New Roman" w:hAnsi="Times New Roman" w:cs="Times New Roman"/>
          <w:b/>
          <w:bCs/>
          <w:noProof/>
          <w:color w:val="000000"/>
          <w:sz w:val="24"/>
          <w:szCs w:val="24"/>
          <w:highlight w:val="lightGray"/>
        </w:rPr>
        <w:t>COLÉGIO ESTADUAL SANTA BERNADETE</w:t>
      </w:r>
      <w:r w:rsidR="008D6C9B">
        <w:rPr>
          <w:rFonts w:ascii="Times New Roman" w:hAnsi="Times New Roman" w:cs="Times New Roman"/>
          <w:b/>
          <w:bCs/>
          <w:noProof/>
          <w:color w:val="000000"/>
          <w:sz w:val="24"/>
          <w:szCs w:val="24"/>
        </w:rPr>
        <w:t>,</w:t>
      </w:r>
      <w:r w:rsidR="008D6C9B" w:rsidRPr="004D1BE8">
        <w:rPr>
          <w:rFonts w:ascii="Times New Roman" w:hAnsi="Times New Roman" w:cs="Times New Roman"/>
          <w:b/>
          <w:bCs/>
          <w:color w:val="000000"/>
          <w:sz w:val="24"/>
          <w:szCs w:val="24"/>
        </w:rPr>
        <w:t xml:space="preserve"> </w:t>
      </w:r>
      <w:r w:rsidR="008D6C9B" w:rsidRPr="004D1BE8">
        <w:rPr>
          <w:rFonts w:ascii="Times New Roman" w:hAnsi="Times New Roman" w:cs="Times New Roman"/>
          <w:color w:val="000000"/>
          <w:sz w:val="24"/>
          <w:szCs w:val="24"/>
        </w:rPr>
        <w:t xml:space="preserve">sediada no município de </w:t>
      </w:r>
      <w:r w:rsidR="008D6C9B" w:rsidRPr="00627E00">
        <w:rPr>
          <w:rFonts w:ascii="Times New Roman" w:hAnsi="Times New Roman" w:cs="Times New Roman"/>
          <w:b/>
          <w:color w:val="000000"/>
          <w:sz w:val="24"/>
          <w:szCs w:val="24"/>
        </w:rPr>
        <w:t>GOIÂNIA/GO</w:t>
      </w:r>
      <w:r w:rsidR="008D6C9B" w:rsidRPr="004D1BE8">
        <w:rPr>
          <w:rFonts w:ascii="Times New Roman" w:hAnsi="Times New Roman" w:cs="Times New Roman"/>
          <w:color w:val="000000"/>
          <w:sz w:val="24"/>
          <w:szCs w:val="24"/>
        </w:rPr>
        <w:t xml:space="preserve">, </w:t>
      </w:r>
      <w:r w:rsidR="008D6C9B" w:rsidRPr="004D1BE8">
        <w:rPr>
          <w:rFonts w:ascii="Times New Roman" w:hAnsi="Times New Roman" w:cs="Times New Roman"/>
          <w:bCs/>
          <w:color w:val="000000"/>
          <w:sz w:val="24"/>
          <w:szCs w:val="24"/>
        </w:rPr>
        <w:t xml:space="preserve">jurisdicionada a </w:t>
      </w:r>
      <w:r w:rsidR="008D6C9B" w:rsidRPr="004D1BE8">
        <w:rPr>
          <w:rFonts w:ascii="Times New Roman" w:hAnsi="Times New Roman" w:cs="Times New Roman"/>
          <w:b/>
          <w:bCs/>
          <w:color w:val="000000"/>
          <w:sz w:val="24"/>
          <w:szCs w:val="24"/>
        </w:rPr>
        <w:t xml:space="preserve">COORDENAÇÃO REGIONAL DE EDUCAÇÃO DE </w:t>
      </w:r>
      <w:r w:rsidR="008D6C9B" w:rsidRPr="00627E00">
        <w:rPr>
          <w:rFonts w:ascii="Times New Roman" w:hAnsi="Times New Roman" w:cs="Times New Roman"/>
          <w:b/>
          <w:color w:val="000000"/>
          <w:sz w:val="24"/>
          <w:szCs w:val="24"/>
        </w:rPr>
        <w:t>GOIÂNIA/GO</w:t>
      </w:r>
      <w:r w:rsidR="008D6C9B" w:rsidRPr="004D1BE8">
        <w:rPr>
          <w:rFonts w:ascii="Times New Roman" w:hAnsi="Times New Roman" w:cs="Times New Roman"/>
          <w:color w:val="000000"/>
          <w:sz w:val="24"/>
          <w:szCs w:val="24"/>
        </w:rPr>
        <w:t xml:space="preserve">, representada neste ato pelo Presidente do Conselho Escolar, </w:t>
      </w:r>
      <w:r w:rsidR="008D6C9B" w:rsidRPr="00627E00">
        <w:rPr>
          <w:rFonts w:ascii="Times New Roman" w:hAnsi="Times New Roman" w:cs="Times New Roman"/>
          <w:noProof/>
          <w:color w:val="000000"/>
          <w:sz w:val="24"/>
          <w:szCs w:val="24"/>
          <w:highlight w:val="lightGray"/>
        </w:rPr>
        <w:t>Aridênia Almeida Ribeiro</w:t>
      </w:r>
      <w:r w:rsidR="008D6C9B" w:rsidRPr="00627E00">
        <w:rPr>
          <w:rFonts w:ascii="Times New Roman" w:hAnsi="Times New Roman" w:cs="Times New Roman"/>
          <w:color w:val="000000"/>
          <w:sz w:val="24"/>
          <w:szCs w:val="24"/>
        </w:rPr>
        <w:t xml:space="preserve">, inscrito (a) no CPF nº </w:t>
      </w:r>
      <w:r w:rsidR="008D6C9B" w:rsidRPr="00627E00">
        <w:rPr>
          <w:rFonts w:ascii="Times New Roman" w:hAnsi="Times New Roman" w:cs="Times New Roman"/>
          <w:b/>
          <w:noProof/>
          <w:color w:val="000000"/>
          <w:sz w:val="24"/>
          <w:szCs w:val="24"/>
          <w:highlight w:val="lightGray"/>
        </w:rPr>
        <w:t>802.213.001-04</w:t>
      </w:r>
      <w:r w:rsidR="008D6C9B" w:rsidRPr="00627E00">
        <w:rPr>
          <w:rFonts w:ascii="Times New Roman" w:hAnsi="Times New Roman" w:cs="Times New Roman"/>
          <w:color w:val="000000"/>
          <w:sz w:val="24"/>
          <w:szCs w:val="24"/>
        </w:rPr>
        <w:t xml:space="preserve">, Carteira de Identidade nº </w:t>
      </w:r>
      <w:r w:rsidR="008D6C9B" w:rsidRPr="00627E00">
        <w:rPr>
          <w:rFonts w:ascii="Times New Roman" w:hAnsi="Times New Roman" w:cs="Times New Roman"/>
          <w:b/>
          <w:noProof/>
          <w:color w:val="000000"/>
          <w:sz w:val="24"/>
          <w:szCs w:val="24"/>
          <w:highlight w:val="lightGray"/>
        </w:rPr>
        <w:t>3719715</w:t>
      </w:r>
      <w:r w:rsidR="008D6C9B">
        <w:rPr>
          <w:rFonts w:ascii="Times New Roman" w:hAnsi="Times New Roman" w:cs="Times New Roman"/>
          <w:b/>
          <w:noProof/>
          <w:color w:val="000000"/>
          <w:sz w:val="24"/>
          <w:szCs w:val="24"/>
          <w:highlight w:val="lightGray"/>
        </w:rPr>
        <w:t>,</w:t>
      </w:r>
      <w:r w:rsidR="008D6C9B" w:rsidRPr="00627E00">
        <w:rPr>
          <w:rFonts w:ascii="Times New Roman" w:hAnsi="Times New Roman" w:cs="Times New Roman"/>
          <w:b/>
          <w:color w:val="000000"/>
          <w:sz w:val="24"/>
          <w:szCs w:val="24"/>
          <w:highlight w:val="lightGray"/>
        </w:rPr>
        <w:t xml:space="preserve"> </w:t>
      </w:r>
      <w:r w:rsidR="008D6C9B" w:rsidRPr="00286C76">
        <w:rPr>
          <w:rFonts w:ascii="Times New Roman" w:hAnsi="Times New Roman" w:cs="Times New Roman"/>
          <w:color w:val="000000"/>
          <w:sz w:val="24"/>
          <w:szCs w:val="24"/>
          <w:highlight w:val="lightGray"/>
        </w:rPr>
        <w:t>Órgão Emissor</w:t>
      </w:r>
      <w:r w:rsidR="008D6C9B">
        <w:rPr>
          <w:rFonts w:ascii="Times New Roman" w:hAnsi="Times New Roman" w:cs="Times New Roman"/>
          <w:b/>
          <w:color w:val="000000"/>
          <w:sz w:val="24"/>
          <w:szCs w:val="24"/>
          <w:highlight w:val="lightGray"/>
        </w:rPr>
        <w:t xml:space="preserve"> </w:t>
      </w:r>
      <w:r w:rsidR="008D6C9B" w:rsidRPr="00627E00">
        <w:rPr>
          <w:rFonts w:ascii="Times New Roman" w:hAnsi="Times New Roman" w:cs="Times New Roman"/>
          <w:b/>
          <w:noProof/>
          <w:color w:val="000000"/>
          <w:sz w:val="24"/>
          <w:szCs w:val="24"/>
          <w:highlight w:val="lightGray"/>
        </w:rPr>
        <w:t>DGPC</w:t>
      </w:r>
      <w:r w:rsidR="008D6C9B" w:rsidRPr="00627E00">
        <w:rPr>
          <w:rFonts w:ascii="Times New Roman" w:hAnsi="Times New Roman" w:cs="Times New Roman"/>
          <w:b/>
          <w:color w:val="000000"/>
          <w:sz w:val="24"/>
          <w:szCs w:val="24"/>
          <w:highlight w:val="lightGray"/>
        </w:rPr>
        <w:t xml:space="preserve"> </w:t>
      </w:r>
      <w:r w:rsidR="008D6C9B" w:rsidRPr="00627E00">
        <w:rPr>
          <w:rFonts w:ascii="Times New Roman" w:hAnsi="Times New Roman" w:cs="Times New Roman"/>
          <w:b/>
          <w:noProof/>
          <w:color w:val="000000"/>
          <w:sz w:val="24"/>
          <w:szCs w:val="24"/>
          <w:highlight w:val="lightGray"/>
        </w:rPr>
        <w:t>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750FA">
        <w:rPr>
          <w:rFonts w:ascii="Times New Roman" w:hAnsi="Times New Roman" w:cs="Times New Roman"/>
          <w:b/>
          <w:color w:val="000000"/>
          <w:sz w:val="24"/>
          <w:szCs w:val="24"/>
        </w:rPr>
        <w:t>02/10/2020 a 21/10/2020 com abertura dia 22/10/2020</w:t>
      </w:r>
      <w:r w:rsidR="00D750FA">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8D6C9B" w:rsidRPr="00627E00">
        <w:rPr>
          <w:rFonts w:ascii="Times New Roman" w:hAnsi="Times New Roman" w:cs="Times New Roman"/>
          <w:b/>
          <w:bCs/>
          <w:noProof/>
          <w:color w:val="000000"/>
          <w:sz w:val="24"/>
          <w:szCs w:val="24"/>
          <w:highlight w:val="lightGray"/>
        </w:rPr>
        <w:t>Rua 231,</w:t>
      </w:r>
      <w:r w:rsidR="008D6C9B">
        <w:rPr>
          <w:rFonts w:ascii="Times New Roman" w:hAnsi="Times New Roman" w:cs="Times New Roman"/>
          <w:b/>
          <w:bCs/>
          <w:noProof/>
          <w:color w:val="000000"/>
          <w:sz w:val="24"/>
          <w:szCs w:val="24"/>
          <w:highlight w:val="lightGray"/>
        </w:rPr>
        <w:t xml:space="preserve"> Nº 10,</w:t>
      </w:r>
      <w:r w:rsidR="008D6C9B" w:rsidRPr="00627E00">
        <w:rPr>
          <w:rFonts w:ascii="Times New Roman" w:hAnsi="Times New Roman" w:cs="Times New Roman"/>
          <w:b/>
          <w:bCs/>
          <w:noProof/>
          <w:color w:val="000000"/>
          <w:sz w:val="24"/>
          <w:szCs w:val="24"/>
          <w:highlight w:val="lightGray"/>
        </w:rPr>
        <w:t xml:space="preserve"> Setor Nova Vila</w:t>
      </w:r>
      <w:r w:rsidR="008D6C9B" w:rsidRPr="00627E00">
        <w:rPr>
          <w:rFonts w:ascii="Times New Roman" w:hAnsi="Times New Roman" w:cs="Times New Roman"/>
          <w:b/>
          <w:bCs/>
          <w:color w:val="000000"/>
          <w:sz w:val="24"/>
          <w:szCs w:val="24"/>
          <w:highlight w:val="lightGray"/>
        </w:rPr>
        <w:t xml:space="preserve">, e-mail: </w:t>
      </w:r>
      <w:r w:rsidR="008D6C9B" w:rsidRPr="00627E00">
        <w:rPr>
          <w:rFonts w:ascii="Times New Roman" w:hAnsi="Times New Roman" w:cs="Times New Roman"/>
          <w:b/>
          <w:bCs/>
          <w:noProof/>
          <w:color w:val="000000"/>
          <w:sz w:val="24"/>
          <w:szCs w:val="24"/>
          <w:highlight w:val="lightGray"/>
        </w:rPr>
        <w:t>52035603@seduc.go.gov.br</w:t>
      </w:r>
      <w:r w:rsidR="008D6C9B" w:rsidRPr="00627E00">
        <w:rPr>
          <w:rFonts w:ascii="Times New Roman" w:hAnsi="Times New Roman" w:cs="Times New Roman"/>
          <w:b/>
          <w:bCs/>
          <w:color w:val="000000"/>
          <w:sz w:val="24"/>
          <w:szCs w:val="24"/>
          <w:highlight w:val="lightGray"/>
        </w:rPr>
        <w:t xml:space="preserve"> </w:t>
      </w:r>
      <w:r w:rsidR="008D6C9B" w:rsidRPr="00627E00">
        <w:rPr>
          <w:rFonts w:ascii="Times New Roman" w:hAnsi="Times New Roman" w:cs="Times New Roman"/>
          <w:bCs/>
          <w:color w:val="000000"/>
          <w:sz w:val="24"/>
          <w:szCs w:val="24"/>
          <w:highlight w:val="lightGray"/>
        </w:rPr>
        <w:t>e</w:t>
      </w:r>
      <w:r w:rsidR="008D6C9B" w:rsidRPr="00627E00">
        <w:rPr>
          <w:rFonts w:ascii="Times New Roman" w:hAnsi="Times New Roman" w:cs="Times New Roman"/>
          <w:b/>
          <w:bCs/>
          <w:color w:val="000000"/>
          <w:sz w:val="24"/>
          <w:szCs w:val="24"/>
          <w:highlight w:val="lightGray"/>
        </w:rPr>
        <w:t xml:space="preserve"> Telefone (62) </w:t>
      </w:r>
      <w:r w:rsidR="008D6C9B" w:rsidRPr="00627E00">
        <w:rPr>
          <w:rFonts w:ascii="Times New Roman" w:hAnsi="Times New Roman" w:cs="Times New Roman"/>
          <w:b/>
          <w:bCs/>
          <w:noProof/>
          <w:color w:val="000000"/>
          <w:sz w:val="24"/>
          <w:szCs w:val="24"/>
          <w:highlight w:val="lightGray"/>
        </w:rPr>
        <w:t>32033578</w:t>
      </w:r>
      <w:r w:rsidR="008D6C9B" w:rsidRPr="00627E00">
        <w:rPr>
          <w:rFonts w:ascii="Times New Roman" w:hAnsi="Times New Roman" w:cs="Times New Roman"/>
          <w:b/>
          <w:bCs/>
          <w:color w:val="000000"/>
          <w:sz w:val="24"/>
          <w:szCs w:val="24"/>
          <w:highlight w:val="lightGray"/>
        </w:rPr>
        <w:t xml:space="preserve"> </w:t>
      </w:r>
      <w:r w:rsidR="008D6C9B" w:rsidRPr="00627E00">
        <w:rPr>
          <w:rFonts w:ascii="Times New Roman" w:hAnsi="Times New Roman" w:cs="Times New Roman"/>
          <w:bCs/>
          <w:color w:val="000000"/>
          <w:sz w:val="24"/>
          <w:szCs w:val="24"/>
          <w:highlight w:val="lightGray"/>
        </w:rPr>
        <w:t>da Unidade Escolar.</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4"/>
        <w:gridCol w:w="2753"/>
        <w:gridCol w:w="1537"/>
        <w:gridCol w:w="1737"/>
        <w:gridCol w:w="1319"/>
        <w:gridCol w:w="2016"/>
      </w:tblGrid>
      <w:tr w:rsidR="00310209" w:rsidRPr="00310209" w14:paraId="40F815F3" w14:textId="77777777" w:rsidTr="008C136B">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E8FAAC" w14:textId="00C431D7" w:rsidR="00310209" w:rsidRPr="00310209" w:rsidRDefault="00310209" w:rsidP="00310209">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Nº</w:t>
            </w:r>
          </w:p>
        </w:tc>
        <w:tc>
          <w:tcPr>
            <w:tcW w:w="140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DE570D3" w14:textId="271AD777" w:rsidR="00310209" w:rsidRPr="00310209" w:rsidRDefault="00310209" w:rsidP="00310209">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Produto (nome) todos os produtos a serem adquiridos no período)</w:t>
            </w:r>
          </w:p>
        </w:tc>
        <w:tc>
          <w:tcPr>
            <w:tcW w:w="78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6262E68" w14:textId="7120BD97" w:rsidR="00310209" w:rsidRPr="00310209" w:rsidRDefault="00310209" w:rsidP="00310209">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Unidade, Dúzia, Maço, Kg ou L</w:t>
            </w:r>
          </w:p>
        </w:tc>
        <w:tc>
          <w:tcPr>
            <w:tcW w:w="8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1CF513B" w14:textId="3E94BC45" w:rsidR="00310209" w:rsidRPr="00310209" w:rsidRDefault="00310209" w:rsidP="00310209">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Quantidade (total do período)</w:t>
            </w:r>
          </w:p>
        </w:tc>
        <w:tc>
          <w:tcPr>
            <w:tcW w:w="169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96C0B3D" w14:textId="1D9B10F0" w:rsidR="00310209" w:rsidRPr="00310209" w:rsidRDefault="00310209" w:rsidP="00310209">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Estimado (R$)</w:t>
            </w:r>
          </w:p>
        </w:tc>
      </w:tr>
      <w:tr w:rsidR="00310209" w:rsidRPr="00310209" w14:paraId="6955D7FC" w14:textId="77777777" w:rsidTr="008C136B">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6EEF9C" w14:textId="77777777" w:rsidR="00310209" w:rsidRPr="00310209" w:rsidRDefault="00310209" w:rsidP="00310209">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AEF77" w14:textId="77777777" w:rsidR="00310209" w:rsidRPr="00310209" w:rsidRDefault="00310209" w:rsidP="00310209">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1801F" w14:textId="77777777" w:rsidR="00310209" w:rsidRPr="00310209" w:rsidRDefault="00310209" w:rsidP="00310209">
            <w:pPr>
              <w:jc w:val="center"/>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D0193" w14:textId="77777777" w:rsidR="00310209" w:rsidRPr="00310209" w:rsidRDefault="00310209" w:rsidP="00310209">
            <w:pPr>
              <w:jc w:val="center"/>
              <w:rPr>
                <w:rFonts w:ascii="Times New Roman" w:hAnsi="Times New Roman" w:cs="Times New Roman"/>
                <w:color w:val="FFFFFF"/>
                <w:sz w:val="24"/>
                <w:szCs w:val="24"/>
              </w:rPr>
            </w:pPr>
          </w:p>
        </w:tc>
        <w:tc>
          <w:tcPr>
            <w:tcW w:w="67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1403F2A" w14:textId="77777777" w:rsidR="00310209" w:rsidRPr="00F26969" w:rsidRDefault="00310209" w:rsidP="00310209">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Unitário</w:t>
            </w:r>
          </w:p>
          <w:p w14:paraId="0C98B0AF" w14:textId="78C428C3" w:rsidR="00310209" w:rsidRPr="00310209" w:rsidRDefault="00310209" w:rsidP="00310209">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R$</w:t>
            </w:r>
          </w:p>
        </w:tc>
        <w:tc>
          <w:tcPr>
            <w:tcW w:w="1027"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94CB5FC" w14:textId="77777777" w:rsidR="00310209" w:rsidRPr="00F26969" w:rsidRDefault="00310209" w:rsidP="00310209">
            <w:pPr>
              <w:spacing w:line="360" w:lineRule="auto"/>
              <w:jc w:val="both"/>
              <w:rPr>
                <w:rFonts w:ascii="Times New Roman" w:hAnsi="Times New Roman" w:cs="Times New Roman"/>
                <w:color w:val="FFFFFF"/>
                <w:sz w:val="24"/>
                <w:szCs w:val="24"/>
              </w:rPr>
            </w:pPr>
            <w:r w:rsidRPr="00F26969">
              <w:rPr>
                <w:rFonts w:ascii="Times New Roman" w:hAnsi="Times New Roman" w:cs="Times New Roman"/>
                <w:color w:val="FFFFFF"/>
                <w:sz w:val="24"/>
                <w:szCs w:val="24"/>
              </w:rPr>
              <w:t>Valor Unitário</w:t>
            </w:r>
          </w:p>
          <w:p w14:paraId="2D4FCC1A" w14:textId="4EEE443C" w:rsidR="00310209" w:rsidRPr="00310209" w:rsidRDefault="00310209" w:rsidP="00310209">
            <w:pPr>
              <w:spacing w:line="360" w:lineRule="auto"/>
              <w:jc w:val="center"/>
              <w:rPr>
                <w:rFonts w:ascii="Times New Roman" w:hAnsi="Times New Roman" w:cs="Times New Roman"/>
                <w:color w:val="FFFFFF"/>
                <w:sz w:val="24"/>
                <w:szCs w:val="24"/>
              </w:rPr>
            </w:pPr>
            <w:r w:rsidRPr="00F26969">
              <w:rPr>
                <w:rFonts w:ascii="Times New Roman" w:hAnsi="Times New Roman" w:cs="Times New Roman"/>
                <w:color w:val="FFFFFF"/>
                <w:sz w:val="24"/>
                <w:szCs w:val="24"/>
              </w:rPr>
              <w:t>R$</w:t>
            </w:r>
          </w:p>
        </w:tc>
      </w:tr>
      <w:tr w:rsidR="00310209" w:rsidRPr="00310209" w14:paraId="6FCE7FC9"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3A8B264E" w14:textId="77777777" w:rsidR="00310209" w:rsidRPr="00310209" w:rsidRDefault="00310209" w:rsidP="008C136B">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01</w:t>
            </w:r>
          </w:p>
        </w:tc>
        <w:tc>
          <w:tcPr>
            <w:tcW w:w="1402" w:type="pct"/>
            <w:tcBorders>
              <w:top w:val="outset" w:sz="6" w:space="0" w:color="auto"/>
              <w:left w:val="outset" w:sz="6" w:space="0" w:color="auto"/>
              <w:bottom w:val="outset" w:sz="6" w:space="0" w:color="auto"/>
              <w:right w:val="outset" w:sz="6" w:space="0" w:color="auto"/>
            </w:tcBorders>
            <w:vAlign w:val="bottom"/>
          </w:tcPr>
          <w:p w14:paraId="07495748"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ABOBRINHA</w:t>
            </w:r>
          </w:p>
        </w:tc>
        <w:tc>
          <w:tcPr>
            <w:tcW w:w="783" w:type="pct"/>
            <w:tcBorders>
              <w:top w:val="outset" w:sz="6" w:space="0" w:color="auto"/>
              <w:left w:val="outset" w:sz="6" w:space="0" w:color="auto"/>
              <w:bottom w:val="outset" w:sz="6" w:space="0" w:color="auto"/>
              <w:right w:val="outset" w:sz="6" w:space="0" w:color="auto"/>
            </w:tcBorders>
            <w:vAlign w:val="center"/>
          </w:tcPr>
          <w:p w14:paraId="23A60993"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33CA0A85"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283,55</w:t>
            </w:r>
          </w:p>
        </w:tc>
        <w:tc>
          <w:tcPr>
            <w:tcW w:w="672" w:type="pct"/>
            <w:tcBorders>
              <w:top w:val="outset" w:sz="6" w:space="0" w:color="auto"/>
              <w:left w:val="outset" w:sz="6" w:space="0" w:color="auto"/>
              <w:bottom w:val="outset" w:sz="6" w:space="0" w:color="auto"/>
              <w:right w:val="outset" w:sz="6" w:space="0" w:color="auto"/>
            </w:tcBorders>
            <w:vAlign w:val="bottom"/>
          </w:tcPr>
          <w:p w14:paraId="69025A0B"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R$ 3,27</w:t>
            </w:r>
          </w:p>
        </w:tc>
        <w:tc>
          <w:tcPr>
            <w:tcW w:w="1027" w:type="pct"/>
            <w:tcBorders>
              <w:top w:val="outset" w:sz="6" w:space="0" w:color="auto"/>
              <w:left w:val="outset" w:sz="6" w:space="0" w:color="auto"/>
              <w:bottom w:val="outset" w:sz="6" w:space="0" w:color="auto"/>
              <w:right w:val="outset" w:sz="6" w:space="0" w:color="auto"/>
            </w:tcBorders>
            <w:vAlign w:val="bottom"/>
          </w:tcPr>
          <w:p w14:paraId="1A454E03" w14:textId="77777777" w:rsidR="00310209" w:rsidRPr="00310209" w:rsidRDefault="00310209" w:rsidP="008D6C9B">
            <w:pPr>
              <w:spacing w:after="150"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R$ 927,21</w:t>
            </w:r>
          </w:p>
        </w:tc>
      </w:tr>
      <w:tr w:rsidR="00310209" w:rsidRPr="00310209" w14:paraId="23DF32A5"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600932C9" w14:textId="77777777" w:rsidR="00310209" w:rsidRPr="00310209" w:rsidRDefault="00310209" w:rsidP="000A4C0A">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xml:space="preserve"> 02</w:t>
            </w:r>
          </w:p>
        </w:tc>
        <w:tc>
          <w:tcPr>
            <w:tcW w:w="1402" w:type="pct"/>
            <w:tcBorders>
              <w:top w:val="outset" w:sz="6" w:space="0" w:color="auto"/>
              <w:left w:val="outset" w:sz="6" w:space="0" w:color="auto"/>
              <w:bottom w:val="outset" w:sz="6" w:space="0" w:color="auto"/>
              <w:right w:val="outset" w:sz="6" w:space="0" w:color="auto"/>
            </w:tcBorders>
            <w:vAlign w:val="bottom"/>
          </w:tcPr>
          <w:p w14:paraId="5BEE3118"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BANANA PRATA</w:t>
            </w:r>
          </w:p>
        </w:tc>
        <w:tc>
          <w:tcPr>
            <w:tcW w:w="783" w:type="pct"/>
            <w:tcBorders>
              <w:top w:val="outset" w:sz="6" w:space="0" w:color="auto"/>
              <w:left w:val="outset" w:sz="6" w:space="0" w:color="auto"/>
              <w:bottom w:val="outset" w:sz="6" w:space="0" w:color="auto"/>
              <w:right w:val="outset" w:sz="6" w:space="0" w:color="auto"/>
            </w:tcBorders>
            <w:vAlign w:val="center"/>
          </w:tcPr>
          <w:p w14:paraId="5BDE4B05"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9F0EED5"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2.300</w:t>
            </w:r>
          </w:p>
        </w:tc>
        <w:tc>
          <w:tcPr>
            <w:tcW w:w="672" w:type="pct"/>
            <w:tcBorders>
              <w:top w:val="outset" w:sz="6" w:space="0" w:color="auto"/>
              <w:left w:val="outset" w:sz="6" w:space="0" w:color="auto"/>
              <w:bottom w:val="outset" w:sz="6" w:space="0" w:color="auto"/>
              <w:right w:val="outset" w:sz="6" w:space="0" w:color="auto"/>
            </w:tcBorders>
            <w:vAlign w:val="bottom"/>
          </w:tcPr>
          <w:p w14:paraId="2B07506D"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R$ 3,31</w:t>
            </w:r>
          </w:p>
        </w:tc>
        <w:tc>
          <w:tcPr>
            <w:tcW w:w="1027" w:type="pct"/>
            <w:tcBorders>
              <w:top w:val="outset" w:sz="6" w:space="0" w:color="auto"/>
              <w:left w:val="outset" w:sz="6" w:space="0" w:color="auto"/>
              <w:bottom w:val="outset" w:sz="6" w:space="0" w:color="auto"/>
              <w:right w:val="outset" w:sz="6" w:space="0" w:color="auto"/>
            </w:tcBorders>
            <w:vAlign w:val="bottom"/>
          </w:tcPr>
          <w:p w14:paraId="52A52091" w14:textId="77777777" w:rsidR="00310209" w:rsidRPr="00310209" w:rsidRDefault="00310209" w:rsidP="008D6C9B">
            <w:pPr>
              <w:spacing w:after="150"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R$ 7.613,00</w:t>
            </w:r>
          </w:p>
        </w:tc>
      </w:tr>
      <w:tr w:rsidR="00310209" w:rsidRPr="00310209" w14:paraId="3DEC5528"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4A6A0DC" w14:textId="77777777" w:rsidR="00310209" w:rsidRPr="00310209" w:rsidRDefault="00310209" w:rsidP="008C136B">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xml:space="preserve"> 03</w:t>
            </w:r>
          </w:p>
        </w:tc>
        <w:tc>
          <w:tcPr>
            <w:tcW w:w="1402" w:type="pct"/>
            <w:tcBorders>
              <w:top w:val="outset" w:sz="6" w:space="0" w:color="auto"/>
              <w:left w:val="outset" w:sz="6" w:space="0" w:color="auto"/>
              <w:bottom w:val="outset" w:sz="6" w:space="0" w:color="auto"/>
              <w:right w:val="outset" w:sz="6" w:space="0" w:color="auto"/>
            </w:tcBorders>
            <w:vAlign w:val="bottom"/>
          </w:tcPr>
          <w:p w14:paraId="4775E53F"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BATATA DOCE</w:t>
            </w:r>
          </w:p>
        </w:tc>
        <w:tc>
          <w:tcPr>
            <w:tcW w:w="783" w:type="pct"/>
            <w:tcBorders>
              <w:top w:val="outset" w:sz="6" w:space="0" w:color="auto"/>
              <w:left w:val="outset" w:sz="6" w:space="0" w:color="auto"/>
              <w:bottom w:val="outset" w:sz="6" w:space="0" w:color="auto"/>
              <w:right w:val="outset" w:sz="6" w:space="0" w:color="auto"/>
            </w:tcBorders>
            <w:vAlign w:val="center"/>
          </w:tcPr>
          <w:p w14:paraId="10E88D1D"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447A423D" w14:textId="77777777" w:rsidR="00310209" w:rsidRPr="00310209" w:rsidRDefault="00310209" w:rsidP="008D6C9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325</w:t>
            </w:r>
          </w:p>
        </w:tc>
        <w:tc>
          <w:tcPr>
            <w:tcW w:w="672" w:type="pct"/>
            <w:tcBorders>
              <w:top w:val="outset" w:sz="6" w:space="0" w:color="auto"/>
              <w:left w:val="outset" w:sz="6" w:space="0" w:color="auto"/>
              <w:bottom w:val="outset" w:sz="6" w:space="0" w:color="auto"/>
              <w:right w:val="outset" w:sz="6" w:space="0" w:color="auto"/>
            </w:tcBorders>
            <w:vAlign w:val="bottom"/>
          </w:tcPr>
          <w:p w14:paraId="214BFA8D"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R$ 2,50</w:t>
            </w:r>
          </w:p>
        </w:tc>
        <w:tc>
          <w:tcPr>
            <w:tcW w:w="1027" w:type="pct"/>
            <w:tcBorders>
              <w:top w:val="outset" w:sz="6" w:space="0" w:color="auto"/>
              <w:left w:val="outset" w:sz="6" w:space="0" w:color="auto"/>
              <w:bottom w:val="outset" w:sz="6" w:space="0" w:color="auto"/>
              <w:right w:val="outset" w:sz="6" w:space="0" w:color="auto"/>
            </w:tcBorders>
            <w:vAlign w:val="bottom"/>
          </w:tcPr>
          <w:p w14:paraId="7AD7A546" w14:textId="77777777" w:rsidR="00310209" w:rsidRPr="00310209" w:rsidRDefault="00310209" w:rsidP="008D6C9B">
            <w:pPr>
              <w:spacing w:after="150"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R$ 812,50</w:t>
            </w:r>
          </w:p>
        </w:tc>
      </w:tr>
      <w:tr w:rsidR="00310209" w:rsidRPr="00310209" w14:paraId="71BC54FE"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2E8BBA92" w14:textId="77777777" w:rsidR="00310209" w:rsidRPr="00310209" w:rsidRDefault="00310209" w:rsidP="000A4C0A">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xml:space="preserve"> 04</w:t>
            </w:r>
          </w:p>
        </w:tc>
        <w:tc>
          <w:tcPr>
            <w:tcW w:w="1402" w:type="pct"/>
            <w:tcBorders>
              <w:top w:val="outset" w:sz="6" w:space="0" w:color="auto"/>
              <w:left w:val="outset" w:sz="6" w:space="0" w:color="auto"/>
              <w:bottom w:val="outset" w:sz="6" w:space="0" w:color="auto"/>
              <w:right w:val="outset" w:sz="6" w:space="0" w:color="auto"/>
            </w:tcBorders>
            <w:vAlign w:val="bottom"/>
          </w:tcPr>
          <w:p w14:paraId="4181411D"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BETERRABA</w:t>
            </w:r>
          </w:p>
        </w:tc>
        <w:tc>
          <w:tcPr>
            <w:tcW w:w="783" w:type="pct"/>
            <w:tcBorders>
              <w:top w:val="outset" w:sz="6" w:space="0" w:color="auto"/>
              <w:left w:val="outset" w:sz="6" w:space="0" w:color="auto"/>
              <w:bottom w:val="outset" w:sz="6" w:space="0" w:color="auto"/>
              <w:right w:val="outset" w:sz="6" w:space="0" w:color="auto"/>
            </w:tcBorders>
            <w:vAlign w:val="center"/>
          </w:tcPr>
          <w:p w14:paraId="16ABD9B8"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59CC15B3"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270,7</w:t>
            </w:r>
          </w:p>
        </w:tc>
        <w:tc>
          <w:tcPr>
            <w:tcW w:w="672" w:type="pct"/>
            <w:tcBorders>
              <w:top w:val="outset" w:sz="6" w:space="0" w:color="auto"/>
              <w:left w:val="outset" w:sz="6" w:space="0" w:color="auto"/>
              <w:bottom w:val="outset" w:sz="6" w:space="0" w:color="auto"/>
              <w:right w:val="outset" w:sz="6" w:space="0" w:color="auto"/>
            </w:tcBorders>
            <w:vAlign w:val="bottom"/>
          </w:tcPr>
          <w:p w14:paraId="0569542A"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R$ 2,64</w:t>
            </w:r>
          </w:p>
        </w:tc>
        <w:tc>
          <w:tcPr>
            <w:tcW w:w="1027" w:type="pct"/>
            <w:tcBorders>
              <w:top w:val="outset" w:sz="6" w:space="0" w:color="auto"/>
              <w:left w:val="outset" w:sz="6" w:space="0" w:color="auto"/>
              <w:bottom w:val="outset" w:sz="6" w:space="0" w:color="auto"/>
              <w:right w:val="outset" w:sz="6" w:space="0" w:color="auto"/>
            </w:tcBorders>
            <w:vAlign w:val="bottom"/>
          </w:tcPr>
          <w:p w14:paraId="34CE8475" w14:textId="77777777" w:rsidR="00310209" w:rsidRPr="00310209" w:rsidRDefault="00310209" w:rsidP="008D6C9B">
            <w:pPr>
              <w:spacing w:after="150"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R$ 714,65</w:t>
            </w:r>
          </w:p>
        </w:tc>
      </w:tr>
      <w:tr w:rsidR="00310209" w:rsidRPr="00310209" w14:paraId="49EE4D79"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611581F7" w14:textId="77777777" w:rsidR="00310209" w:rsidRPr="00310209" w:rsidRDefault="00310209" w:rsidP="008C136B">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xml:space="preserve"> 05</w:t>
            </w:r>
          </w:p>
        </w:tc>
        <w:tc>
          <w:tcPr>
            <w:tcW w:w="1402" w:type="pct"/>
            <w:tcBorders>
              <w:top w:val="outset" w:sz="6" w:space="0" w:color="auto"/>
              <w:left w:val="outset" w:sz="6" w:space="0" w:color="auto"/>
              <w:bottom w:val="outset" w:sz="6" w:space="0" w:color="auto"/>
              <w:right w:val="outset" w:sz="6" w:space="0" w:color="auto"/>
            </w:tcBorders>
            <w:vAlign w:val="bottom"/>
          </w:tcPr>
          <w:p w14:paraId="1127DDF0"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CARÁ</w:t>
            </w:r>
          </w:p>
        </w:tc>
        <w:tc>
          <w:tcPr>
            <w:tcW w:w="783" w:type="pct"/>
            <w:tcBorders>
              <w:top w:val="outset" w:sz="6" w:space="0" w:color="auto"/>
              <w:left w:val="outset" w:sz="6" w:space="0" w:color="auto"/>
              <w:bottom w:val="outset" w:sz="6" w:space="0" w:color="auto"/>
              <w:right w:val="outset" w:sz="6" w:space="0" w:color="auto"/>
            </w:tcBorders>
            <w:vAlign w:val="center"/>
          </w:tcPr>
          <w:p w14:paraId="417A07AB"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1850FE7"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325</w:t>
            </w:r>
          </w:p>
        </w:tc>
        <w:tc>
          <w:tcPr>
            <w:tcW w:w="672" w:type="pct"/>
            <w:tcBorders>
              <w:top w:val="outset" w:sz="6" w:space="0" w:color="auto"/>
              <w:left w:val="outset" w:sz="6" w:space="0" w:color="auto"/>
              <w:bottom w:val="outset" w:sz="6" w:space="0" w:color="auto"/>
              <w:right w:val="outset" w:sz="6" w:space="0" w:color="auto"/>
            </w:tcBorders>
            <w:vAlign w:val="bottom"/>
          </w:tcPr>
          <w:p w14:paraId="68BFD028"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R$ 3,59</w:t>
            </w:r>
          </w:p>
        </w:tc>
        <w:tc>
          <w:tcPr>
            <w:tcW w:w="1027" w:type="pct"/>
            <w:tcBorders>
              <w:top w:val="outset" w:sz="6" w:space="0" w:color="auto"/>
              <w:left w:val="outset" w:sz="6" w:space="0" w:color="auto"/>
              <w:bottom w:val="outset" w:sz="6" w:space="0" w:color="auto"/>
              <w:right w:val="outset" w:sz="6" w:space="0" w:color="auto"/>
            </w:tcBorders>
            <w:vAlign w:val="bottom"/>
          </w:tcPr>
          <w:p w14:paraId="21A17410" w14:textId="77777777" w:rsidR="00310209" w:rsidRPr="00310209" w:rsidRDefault="00310209" w:rsidP="00D17498">
            <w:pPr>
              <w:spacing w:after="150"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R$ 1.166,75</w:t>
            </w:r>
          </w:p>
        </w:tc>
      </w:tr>
      <w:tr w:rsidR="00310209" w:rsidRPr="00310209" w14:paraId="439EF1DE"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561EF59F" w14:textId="77777777" w:rsidR="00310209" w:rsidRPr="00310209" w:rsidRDefault="00310209" w:rsidP="008C136B">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xml:space="preserve"> 06</w:t>
            </w:r>
          </w:p>
        </w:tc>
        <w:tc>
          <w:tcPr>
            <w:tcW w:w="1402" w:type="pct"/>
            <w:tcBorders>
              <w:top w:val="outset" w:sz="6" w:space="0" w:color="auto"/>
              <w:left w:val="outset" w:sz="6" w:space="0" w:color="auto"/>
              <w:bottom w:val="outset" w:sz="6" w:space="0" w:color="auto"/>
              <w:right w:val="outset" w:sz="6" w:space="0" w:color="auto"/>
            </w:tcBorders>
            <w:vAlign w:val="bottom"/>
          </w:tcPr>
          <w:p w14:paraId="7CC1A65B"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CENOURA</w:t>
            </w:r>
          </w:p>
        </w:tc>
        <w:tc>
          <w:tcPr>
            <w:tcW w:w="783" w:type="pct"/>
            <w:tcBorders>
              <w:top w:val="outset" w:sz="6" w:space="0" w:color="auto"/>
              <w:left w:val="outset" w:sz="6" w:space="0" w:color="auto"/>
              <w:bottom w:val="outset" w:sz="6" w:space="0" w:color="auto"/>
              <w:right w:val="outset" w:sz="6" w:space="0" w:color="auto"/>
            </w:tcBorders>
            <w:vAlign w:val="center"/>
          </w:tcPr>
          <w:p w14:paraId="2C17E9D8"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2C72D5D1"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70</w:t>
            </w:r>
          </w:p>
        </w:tc>
        <w:tc>
          <w:tcPr>
            <w:tcW w:w="672" w:type="pct"/>
            <w:tcBorders>
              <w:top w:val="outset" w:sz="6" w:space="0" w:color="auto"/>
              <w:left w:val="outset" w:sz="6" w:space="0" w:color="auto"/>
              <w:bottom w:val="outset" w:sz="6" w:space="0" w:color="auto"/>
              <w:right w:val="outset" w:sz="6" w:space="0" w:color="auto"/>
            </w:tcBorders>
            <w:vAlign w:val="bottom"/>
          </w:tcPr>
          <w:p w14:paraId="4C817E4E"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R$ 2,52</w:t>
            </w:r>
          </w:p>
        </w:tc>
        <w:tc>
          <w:tcPr>
            <w:tcW w:w="1027" w:type="pct"/>
            <w:tcBorders>
              <w:top w:val="outset" w:sz="6" w:space="0" w:color="auto"/>
              <w:left w:val="outset" w:sz="6" w:space="0" w:color="auto"/>
              <w:bottom w:val="outset" w:sz="6" w:space="0" w:color="auto"/>
              <w:right w:val="outset" w:sz="6" w:space="0" w:color="auto"/>
            </w:tcBorders>
            <w:vAlign w:val="bottom"/>
          </w:tcPr>
          <w:p w14:paraId="1ED745D6" w14:textId="77777777" w:rsidR="00310209" w:rsidRPr="00310209" w:rsidRDefault="00310209" w:rsidP="00D17498">
            <w:pPr>
              <w:spacing w:after="150"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R$ 176,40</w:t>
            </w:r>
          </w:p>
        </w:tc>
      </w:tr>
      <w:tr w:rsidR="00310209" w:rsidRPr="00310209" w14:paraId="2FAE287F"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43B1A44B" w14:textId="77777777" w:rsidR="00310209" w:rsidRPr="00310209" w:rsidRDefault="00310209" w:rsidP="008C136B">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xml:space="preserve"> 07</w:t>
            </w:r>
          </w:p>
        </w:tc>
        <w:tc>
          <w:tcPr>
            <w:tcW w:w="1402" w:type="pct"/>
            <w:tcBorders>
              <w:top w:val="outset" w:sz="6" w:space="0" w:color="auto"/>
              <w:left w:val="outset" w:sz="6" w:space="0" w:color="auto"/>
              <w:bottom w:val="outset" w:sz="6" w:space="0" w:color="auto"/>
              <w:right w:val="outset" w:sz="6" w:space="0" w:color="auto"/>
            </w:tcBorders>
            <w:vAlign w:val="bottom"/>
          </w:tcPr>
          <w:p w14:paraId="10F8B880"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LARANJA PERA</w:t>
            </w:r>
          </w:p>
        </w:tc>
        <w:tc>
          <w:tcPr>
            <w:tcW w:w="783" w:type="pct"/>
            <w:tcBorders>
              <w:top w:val="outset" w:sz="6" w:space="0" w:color="auto"/>
              <w:left w:val="outset" w:sz="6" w:space="0" w:color="auto"/>
              <w:bottom w:val="outset" w:sz="6" w:space="0" w:color="auto"/>
              <w:right w:val="outset" w:sz="6" w:space="0" w:color="auto"/>
            </w:tcBorders>
            <w:vAlign w:val="center"/>
          </w:tcPr>
          <w:p w14:paraId="30CAC584"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6E082993"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1360</w:t>
            </w:r>
          </w:p>
        </w:tc>
        <w:tc>
          <w:tcPr>
            <w:tcW w:w="672" w:type="pct"/>
            <w:tcBorders>
              <w:top w:val="outset" w:sz="6" w:space="0" w:color="auto"/>
              <w:left w:val="outset" w:sz="6" w:space="0" w:color="auto"/>
              <w:bottom w:val="outset" w:sz="6" w:space="0" w:color="auto"/>
              <w:right w:val="outset" w:sz="6" w:space="0" w:color="auto"/>
            </w:tcBorders>
            <w:vAlign w:val="bottom"/>
          </w:tcPr>
          <w:p w14:paraId="4A2FD753"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R$ 1,98</w:t>
            </w:r>
          </w:p>
        </w:tc>
        <w:tc>
          <w:tcPr>
            <w:tcW w:w="1027" w:type="pct"/>
            <w:tcBorders>
              <w:top w:val="outset" w:sz="6" w:space="0" w:color="auto"/>
              <w:left w:val="outset" w:sz="6" w:space="0" w:color="auto"/>
              <w:bottom w:val="outset" w:sz="6" w:space="0" w:color="auto"/>
              <w:right w:val="outset" w:sz="6" w:space="0" w:color="auto"/>
            </w:tcBorders>
            <w:vAlign w:val="bottom"/>
          </w:tcPr>
          <w:p w14:paraId="28646CC9" w14:textId="77777777" w:rsidR="00310209" w:rsidRPr="00310209" w:rsidRDefault="00310209" w:rsidP="00D17498">
            <w:pPr>
              <w:spacing w:after="150"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R$ 2.692,80</w:t>
            </w:r>
          </w:p>
        </w:tc>
      </w:tr>
      <w:tr w:rsidR="00310209" w:rsidRPr="00310209" w14:paraId="4E6FF324"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tcPr>
          <w:p w14:paraId="475462EF" w14:textId="77777777" w:rsidR="00310209" w:rsidRPr="00310209" w:rsidRDefault="00310209" w:rsidP="008C136B">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08</w:t>
            </w:r>
          </w:p>
        </w:tc>
        <w:tc>
          <w:tcPr>
            <w:tcW w:w="1402" w:type="pct"/>
            <w:tcBorders>
              <w:top w:val="outset" w:sz="6" w:space="0" w:color="auto"/>
              <w:left w:val="outset" w:sz="6" w:space="0" w:color="auto"/>
              <w:bottom w:val="outset" w:sz="6" w:space="0" w:color="auto"/>
              <w:right w:val="outset" w:sz="6" w:space="0" w:color="auto"/>
            </w:tcBorders>
            <w:vAlign w:val="bottom"/>
          </w:tcPr>
          <w:p w14:paraId="0B6439A7"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MEXERICA PONKAN</w:t>
            </w:r>
          </w:p>
        </w:tc>
        <w:tc>
          <w:tcPr>
            <w:tcW w:w="783" w:type="pct"/>
            <w:tcBorders>
              <w:top w:val="outset" w:sz="6" w:space="0" w:color="auto"/>
              <w:left w:val="outset" w:sz="6" w:space="0" w:color="auto"/>
              <w:bottom w:val="outset" w:sz="6" w:space="0" w:color="auto"/>
              <w:right w:val="outset" w:sz="6" w:space="0" w:color="auto"/>
            </w:tcBorders>
            <w:vAlign w:val="center"/>
          </w:tcPr>
          <w:p w14:paraId="1F047271"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08A72A6D"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1140</w:t>
            </w:r>
          </w:p>
        </w:tc>
        <w:tc>
          <w:tcPr>
            <w:tcW w:w="672" w:type="pct"/>
            <w:tcBorders>
              <w:top w:val="outset" w:sz="6" w:space="0" w:color="auto"/>
              <w:left w:val="outset" w:sz="6" w:space="0" w:color="auto"/>
              <w:bottom w:val="outset" w:sz="6" w:space="0" w:color="auto"/>
              <w:right w:val="outset" w:sz="6" w:space="0" w:color="auto"/>
            </w:tcBorders>
            <w:vAlign w:val="bottom"/>
          </w:tcPr>
          <w:p w14:paraId="1013551E" w14:textId="77777777" w:rsidR="00310209" w:rsidRPr="00310209" w:rsidRDefault="00310209" w:rsidP="008C136B">
            <w:pPr>
              <w:spacing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R$ 4,14</w:t>
            </w:r>
          </w:p>
        </w:tc>
        <w:tc>
          <w:tcPr>
            <w:tcW w:w="1027" w:type="pct"/>
            <w:tcBorders>
              <w:top w:val="outset" w:sz="6" w:space="0" w:color="auto"/>
              <w:left w:val="outset" w:sz="6" w:space="0" w:color="auto"/>
              <w:bottom w:val="outset" w:sz="6" w:space="0" w:color="auto"/>
              <w:right w:val="outset" w:sz="6" w:space="0" w:color="auto"/>
            </w:tcBorders>
            <w:vAlign w:val="bottom"/>
          </w:tcPr>
          <w:p w14:paraId="50B5183E" w14:textId="77777777" w:rsidR="00310209" w:rsidRPr="00310209" w:rsidRDefault="00310209" w:rsidP="00D17498">
            <w:pPr>
              <w:spacing w:after="150" w:line="360" w:lineRule="auto"/>
              <w:jc w:val="both"/>
              <w:rPr>
                <w:rFonts w:ascii="Times New Roman" w:hAnsi="Times New Roman" w:cs="Times New Roman"/>
                <w:color w:val="000000"/>
                <w:sz w:val="24"/>
                <w:szCs w:val="24"/>
              </w:rPr>
            </w:pPr>
            <w:r w:rsidRPr="00310209">
              <w:rPr>
                <w:rFonts w:ascii="Times New Roman" w:hAnsi="Times New Roman" w:cs="Times New Roman"/>
                <w:color w:val="000000"/>
                <w:sz w:val="24"/>
                <w:szCs w:val="24"/>
              </w:rPr>
              <w:t>R$ 4.719,60</w:t>
            </w:r>
          </w:p>
        </w:tc>
      </w:tr>
      <w:tr w:rsidR="00310209" w:rsidRPr="00310209" w14:paraId="04410C7A" w14:textId="77777777" w:rsidTr="008C136B">
        <w:trPr>
          <w:tblCellSpacing w:w="0" w:type="dxa"/>
          <w:jc w:val="center"/>
        </w:trPr>
        <w:tc>
          <w:tcPr>
            <w:tcW w:w="231" w:type="pct"/>
            <w:tcBorders>
              <w:top w:val="outset" w:sz="6" w:space="0" w:color="auto"/>
              <w:left w:val="outset" w:sz="6" w:space="0" w:color="auto"/>
              <w:bottom w:val="outset" w:sz="6" w:space="0" w:color="auto"/>
              <w:right w:val="outset" w:sz="6" w:space="0" w:color="auto"/>
            </w:tcBorders>
            <w:vAlign w:val="center"/>
            <w:hideMark/>
          </w:tcPr>
          <w:p w14:paraId="37CF8625" w14:textId="77777777" w:rsidR="00310209" w:rsidRPr="00310209" w:rsidRDefault="00310209" w:rsidP="007E14AA">
            <w:pPr>
              <w:spacing w:line="360" w:lineRule="auto"/>
              <w:jc w:val="both"/>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xml:space="preserve"> 09</w:t>
            </w:r>
          </w:p>
        </w:tc>
        <w:tc>
          <w:tcPr>
            <w:tcW w:w="1402" w:type="pct"/>
            <w:tcBorders>
              <w:top w:val="outset" w:sz="6" w:space="0" w:color="auto"/>
              <w:left w:val="outset" w:sz="6" w:space="0" w:color="auto"/>
              <w:bottom w:val="outset" w:sz="6" w:space="0" w:color="auto"/>
              <w:right w:val="outset" w:sz="6" w:space="0" w:color="auto"/>
            </w:tcBorders>
            <w:vAlign w:val="bottom"/>
          </w:tcPr>
          <w:p w14:paraId="2F59F9A8"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REPOLHO VERDE</w:t>
            </w:r>
          </w:p>
        </w:tc>
        <w:tc>
          <w:tcPr>
            <w:tcW w:w="783" w:type="pct"/>
            <w:tcBorders>
              <w:top w:val="outset" w:sz="6" w:space="0" w:color="auto"/>
              <w:left w:val="outset" w:sz="6" w:space="0" w:color="auto"/>
              <w:bottom w:val="outset" w:sz="6" w:space="0" w:color="auto"/>
              <w:right w:val="outset" w:sz="6" w:space="0" w:color="auto"/>
            </w:tcBorders>
            <w:vAlign w:val="center"/>
          </w:tcPr>
          <w:p w14:paraId="29CB6F0F"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KG</w:t>
            </w:r>
          </w:p>
        </w:tc>
        <w:tc>
          <w:tcPr>
            <w:tcW w:w="885" w:type="pct"/>
            <w:tcBorders>
              <w:top w:val="outset" w:sz="6" w:space="0" w:color="auto"/>
              <w:left w:val="outset" w:sz="6" w:space="0" w:color="auto"/>
              <w:bottom w:val="outset" w:sz="6" w:space="0" w:color="auto"/>
              <w:right w:val="outset" w:sz="6" w:space="0" w:color="auto"/>
            </w:tcBorders>
            <w:vAlign w:val="center"/>
          </w:tcPr>
          <w:p w14:paraId="7C7061CB"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460</w:t>
            </w:r>
          </w:p>
        </w:tc>
        <w:tc>
          <w:tcPr>
            <w:tcW w:w="672" w:type="pct"/>
            <w:tcBorders>
              <w:top w:val="outset" w:sz="6" w:space="0" w:color="auto"/>
              <w:left w:val="outset" w:sz="6" w:space="0" w:color="auto"/>
              <w:bottom w:val="outset" w:sz="6" w:space="0" w:color="auto"/>
              <w:right w:val="outset" w:sz="6" w:space="0" w:color="auto"/>
            </w:tcBorders>
            <w:vAlign w:val="bottom"/>
          </w:tcPr>
          <w:p w14:paraId="7E64B6A8" w14:textId="77777777" w:rsidR="00310209" w:rsidRPr="00310209" w:rsidRDefault="00310209" w:rsidP="008C136B">
            <w:pPr>
              <w:spacing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R$ 2,59</w:t>
            </w:r>
          </w:p>
        </w:tc>
        <w:tc>
          <w:tcPr>
            <w:tcW w:w="1027" w:type="pct"/>
            <w:tcBorders>
              <w:top w:val="outset" w:sz="6" w:space="0" w:color="auto"/>
              <w:left w:val="outset" w:sz="6" w:space="0" w:color="auto"/>
              <w:bottom w:val="outset" w:sz="6" w:space="0" w:color="auto"/>
              <w:right w:val="outset" w:sz="6" w:space="0" w:color="auto"/>
            </w:tcBorders>
            <w:vAlign w:val="bottom"/>
          </w:tcPr>
          <w:p w14:paraId="78C04C6E" w14:textId="77777777" w:rsidR="00310209" w:rsidRPr="00310209" w:rsidRDefault="00310209" w:rsidP="006620B0">
            <w:pPr>
              <w:spacing w:after="150" w:line="360" w:lineRule="auto"/>
              <w:jc w:val="both"/>
              <w:rPr>
                <w:rFonts w:ascii="Times New Roman" w:hAnsi="Times New Roman" w:cs="Times New Roman"/>
                <w:color w:val="333333"/>
                <w:sz w:val="24"/>
                <w:szCs w:val="24"/>
              </w:rPr>
            </w:pPr>
            <w:r w:rsidRPr="00310209">
              <w:rPr>
                <w:rFonts w:ascii="Times New Roman" w:hAnsi="Times New Roman" w:cs="Times New Roman"/>
                <w:color w:val="000000"/>
                <w:sz w:val="24"/>
                <w:szCs w:val="24"/>
              </w:rPr>
              <w:t>R$ 284,90</w:t>
            </w:r>
          </w:p>
        </w:tc>
      </w:tr>
      <w:tr w:rsidR="008D6C9B" w:rsidRPr="00310209" w14:paraId="3955F43A" w14:textId="77777777" w:rsidTr="008C136B">
        <w:trPr>
          <w:tblCellSpacing w:w="0" w:type="dxa"/>
          <w:jc w:val="center"/>
        </w:trPr>
        <w:tc>
          <w:tcPr>
            <w:tcW w:w="3973" w:type="pct"/>
            <w:gridSpan w:val="5"/>
            <w:tcBorders>
              <w:top w:val="outset" w:sz="6" w:space="0" w:color="auto"/>
              <w:left w:val="outset" w:sz="6" w:space="0" w:color="auto"/>
              <w:bottom w:val="outset" w:sz="6" w:space="0" w:color="auto"/>
              <w:right w:val="outset" w:sz="6" w:space="0" w:color="auto"/>
            </w:tcBorders>
            <w:vAlign w:val="center"/>
            <w:hideMark/>
          </w:tcPr>
          <w:p w14:paraId="2C4CE27A" w14:textId="0B2214C6" w:rsidR="008D6C9B" w:rsidRPr="00310209" w:rsidRDefault="00310209" w:rsidP="008C136B">
            <w:pPr>
              <w:spacing w:line="360" w:lineRule="auto"/>
              <w:jc w:val="both"/>
              <w:rPr>
                <w:rFonts w:ascii="Times New Roman" w:hAnsi="Times New Roman" w:cs="Times New Roman"/>
                <w:b/>
                <w:color w:val="333333"/>
                <w:sz w:val="24"/>
                <w:szCs w:val="24"/>
              </w:rPr>
            </w:pPr>
            <w:r w:rsidRPr="00F26969">
              <w:rPr>
                <w:rFonts w:ascii="Times New Roman" w:hAnsi="Times New Roman" w:cs="Times New Roman"/>
                <w:b/>
                <w:color w:val="333333"/>
                <w:sz w:val="24"/>
                <w:szCs w:val="24"/>
              </w:rPr>
              <w:t>Total de todos os alimentos a serem adquiridos</w:t>
            </w:r>
          </w:p>
        </w:tc>
        <w:tc>
          <w:tcPr>
            <w:tcW w:w="1027" w:type="pct"/>
            <w:tcBorders>
              <w:top w:val="outset" w:sz="6" w:space="0" w:color="auto"/>
              <w:left w:val="outset" w:sz="6" w:space="0" w:color="auto"/>
              <w:bottom w:val="outset" w:sz="6" w:space="0" w:color="auto"/>
              <w:right w:val="outset" w:sz="6" w:space="0" w:color="auto"/>
            </w:tcBorders>
            <w:vAlign w:val="center"/>
            <w:hideMark/>
          </w:tcPr>
          <w:p w14:paraId="1C991F64" w14:textId="2B987782" w:rsidR="008D6C9B" w:rsidRPr="00310209" w:rsidRDefault="008D6C9B" w:rsidP="00310209">
            <w:pPr>
              <w:spacing w:after="150" w:line="360" w:lineRule="auto"/>
              <w:jc w:val="center"/>
              <w:rPr>
                <w:rFonts w:ascii="Times New Roman" w:hAnsi="Times New Roman" w:cs="Times New Roman"/>
                <w:b/>
                <w:color w:val="333333"/>
                <w:sz w:val="24"/>
                <w:szCs w:val="24"/>
              </w:rPr>
            </w:pPr>
            <w:r w:rsidRPr="00310209">
              <w:rPr>
                <w:rFonts w:ascii="Times New Roman" w:hAnsi="Times New Roman" w:cs="Times New Roman"/>
                <w:b/>
                <w:color w:val="333333"/>
                <w:sz w:val="24"/>
                <w:szCs w:val="24"/>
              </w:rPr>
              <w:t xml:space="preserve">R$ </w:t>
            </w:r>
            <w:r w:rsidR="006620B0" w:rsidRPr="00310209">
              <w:rPr>
                <w:rFonts w:ascii="Times New Roman" w:hAnsi="Times New Roman" w:cs="Times New Roman"/>
                <w:b/>
                <w:color w:val="333333"/>
                <w:sz w:val="24"/>
                <w:szCs w:val="24"/>
              </w:rPr>
              <w:t>19.107,81</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5A5943">
      <w:pPr>
        <w:pStyle w:val="textojustificado"/>
        <w:spacing w:before="120" w:beforeAutospacing="0" w:after="120" w:afterAutospacing="0"/>
        <w:ind w:right="12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5C9BB8D"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094185">
        <w:rPr>
          <w:rFonts w:ascii="Times New Roman" w:hAnsi="Times New Roman" w:cs="Times New Roman"/>
          <w:b/>
          <w:bCs/>
          <w:highlight w:val="lightGray"/>
        </w:rPr>
        <w:t>0</w:t>
      </w:r>
      <w:r w:rsidR="0044227F" w:rsidRPr="00094185">
        <w:rPr>
          <w:rFonts w:ascii="Times New Roman" w:hAnsi="Times New Roman" w:cs="Times New Roman"/>
          <w:b/>
          <w:bCs/>
          <w:highlight w:val="lightGray"/>
        </w:rPr>
        <w:t>0</w:t>
      </w:r>
      <w:r w:rsidR="00094185" w:rsidRPr="00094185">
        <w:rPr>
          <w:rFonts w:ascii="Times New Roman" w:hAnsi="Times New Roman" w:cs="Times New Roman"/>
          <w:b/>
          <w:bCs/>
          <w:highlight w:val="lightGray"/>
        </w:rPr>
        <w:t>3</w:t>
      </w:r>
      <w:r w:rsidRPr="00094185">
        <w:rPr>
          <w:rFonts w:ascii="Times New Roman" w:hAnsi="Times New Roman" w:cs="Times New Roman"/>
          <w:b/>
          <w:bCs/>
          <w:highlight w:val="lightGray"/>
        </w:rPr>
        <w:t>/2020</w:t>
      </w:r>
    </w:p>
    <w:p w14:paraId="7C71574D" w14:textId="0D2CECA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094185">
        <w:rPr>
          <w:rFonts w:ascii="Times New Roman" w:hAnsi="Times New Roman" w:cs="Times New Roman"/>
          <w:b/>
          <w:bCs/>
          <w:color w:val="auto"/>
        </w:rPr>
        <w:t>COLÉGIO ESTADUAL SANTA BERNADETE</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F80B33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094185">
        <w:rPr>
          <w:rFonts w:ascii="Times New Roman" w:hAnsi="Times New Roman" w:cs="Times New Roman"/>
          <w:b/>
          <w:bCs/>
          <w:highlight w:val="lightGray"/>
        </w:rPr>
        <w:t>0</w:t>
      </w:r>
      <w:r w:rsidR="0044227F" w:rsidRPr="00094185">
        <w:rPr>
          <w:rFonts w:ascii="Times New Roman" w:hAnsi="Times New Roman" w:cs="Times New Roman"/>
          <w:b/>
          <w:bCs/>
          <w:highlight w:val="lightGray"/>
        </w:rPr>
        <w:t>0</w:t>
      </w:r>
      <w:r w:rsidR="00094185" w:rsidRPr="00094185">
        <w:rPr>
          <w:rFonts w:ascii="Times New Roman" w:hAnsi="Times New Roman" w:cs="Times New Roman"/>
          <w:b/>
          <w:bCs/>
          <w:highlight w:val="lightGray"/>
        </w:rPr>
        <w:t>3</w:t>
      </w:r>
      <w:r w:rsidRPr="00094185">
        <w:rPr>
          <w:rFonts w:ascii="Times New Roman" w:hAnsi="Times New Roman" w:cs="Times New Roman"/>
          <w:b/>
          <w:bCs/>
          <w:highlight w:val="lightGray"/>
        </w:rPr>
        <w:t>/2020</w:t>
      </w:r>
    </w:p>
    <w:p w14:paraId="7218AE15" w14:textId="5A044C6E"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ENVELOPE Nº 2 – PROJETO DE VENDA (</w:t>
      </w:r>
      <w:r w:rsidR="00094185">
        <w:rPr>
          <w:rFonts w:ascii="Times New Roman" w:hAnsi="Times New Roman" w:cs="Times New Roman"/>
          <w:b/>
          <w:bCs/>
          <w:color w:val="auto"/>
        </w:rPr>
        <w:t>COLÉGIO ESTADUAL SANTA BERNADETE</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4BC9DFC"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712124" w:rsidRPr="005332BE">
        <w:rPr>
          <w:rFonts w:ascii="Times New Roman" w:hAnsi="Times New Roman" w:cs="Times New Roman"/>
          <w:sz w:val="24"/>
          <w:szCs w:val="24"/>
          <w:highlight w:val="lightGray"/>
        </w:rPr>
        <w:t>COLÉGIO ESTADUAL SANTA BERNADETE</w:t>
      </w:r>
      <w:r w:rsidR="00712124" w:rsidRPr="004D1BE8">
        <w:rPr>
          <w:rFonts w:ascii="Times New Roman" w:hAnsi="Times New Roman" w:cs="Times New Roman"/>
          <w:bCs/>
          <w:sz w:val="24"/>
          <w:szCs w:val="24"/>
        </w:rPr>
        <w:t xml:space="preserve">, situada à </w:t>
      </w:r>
      <w:r w:rsidR="00712124" w:rsidRPr="003E411B">
        <w:rPr>
          <w:rFonts w:ascii="Times New Roman" w:hAnsi="Times New Roman" w:cs="Times New Roman"/>
          <w:bCs/>
          <w:noProof/>
          <w:color w:val="000000"/>
          <w:sz w:val="24"/>
          <w:szCs w:val="24"/>
          <w:highlight w:val="lightGray"/>
        </w:rPr>
        <w:t xml:space="preserve">Rua 231, </w:t>
      </w:r>
      <w:r w:rsidR="00712124">
        <w:rPr>
          <w:rFonts w:ascii="Times New Roman" w:hAnsi="Times New Roman" w:cs="Times New Roman"/>
          <w:bCs/>
          <w:noProof/>
          <w:color w:val="000000"/>
          <w:sz w:val="24"/>
          <w:szCs w:val="24"/>
          <w:highlight w:val="lightGray"/>
        </w:rPr>
        <w:t xml:space="preserve">Nº 10, </w:t>
      </w:r>
      <w:r w:rsidR="00712124" w:rsidRPr="003E411B">
        <w:rPr>
          <w:rFonts w:ascii="Times New Roman" w:hAnsi="Times New Roman" w:cs="Times New Roman"/>
          <w:bCs/>
          <w:noProof/>
          <w:color w:val="000000"/>
          <w:sz w:val="24"/>
          <w:szCs w:val="24"/>
          <w:highlight w:val="lightGray"/>
        </w:rPr>
        <w:t>Setor Nova Vila</w:t>
      </w:r>
      <w:r w:rsidR="00712124" w:rsidRPr="003E411B">
        <w:rPr>
          <w:rFonts w:ascii="Times New Roman" w:hAnsi="Times New Roman" w:cs="Times New Roman"/>
          <w:bCs/>
          <w:color w:val="000000"/>
          <w:sz w:val="24"/>
          <w:szCs w:val="24"/>
          <w:highlight w:val="lightGray"/>
        </w:rPr>
        <w:t xml:space="preserve">, e-mail: </w:t>
      </w:r>
      <w:r w:rsidR="00712124" w:rsidRPr="003E411B">
        <w:rPr>
          <w:rFonts w:ascii="Times New Roman" w:hAnsi="Times New Roman" w:cs="Times New Roman"/>
          <w:bCs/>
          <w:noProof/>
          <w:color w:val="000000"/>
          <w:sz w:val="24"/>
          <w:szCs w:val="24"/>
          <w:highlight w:val="lightGray"/>
        </w:rPr>
        <w:t>52035603@seduc.go.gov.br</w:t>
      </w:r>
      <w:r w:rsidR="00712124" w:rsidRPr="003E411B">
        <w:rPr>
          <w:rFonts w:ascii="Times New Roman" w:hAnsi="Times New Roman" w:cs="Times New Roman"/>
          <w:bCs/>
          <w:color w:val="000000"/>
          <w:sz w:val="24"/>
          <w:szCs w:val="24"/>
          <w:highlight w:val="lightGray"/>
        </w:rPr>
        <w:t xml:space="preserve"> e Telefone (62) </w:t>
      </w:r>
      <w:r w:rsidR="00712124" w:rsidRPr="003E411B">
        <w:rPr>
          <w:rFonts w:ascii="Times New Roman" w:hAnsi="Times New Roman" w:cs="Times New Roman"/>
          <w:bCs/>
          <w:noProof/>
          <w:color w:val="000000"/>
          <w:sz w:val="24"/>
          <w:szCs w:val="24"/>
          <w:highlight w:val="lightGray"/>
        </w:rPr>
        <w:t>32033578</w:t>
      </w:r>
      <w:r w:rsidR="00712124" w:rsidRPr="004D1BE8">
        <w:rPr>
          <w:rFonts w:ascii="Times New Roman" w:hAnsi="Times New Roman" w:cs="Times New Roman"/>
          <w:bCs/>
          <w:sz w:val="24"/>
          <w:szCs w:val="24"/>
        </w:rPr>
        <w:t xml:space="preserve">, município de </w:t>
      </w:r>
      <w:r w:rsidR="00712124" w:rsidRPr="003E411B">
        <w:rPr>
          <w:rFonts w:ascii="Times New Roman" w:hAnsi="Times New Roman" w:cs="Times New Roman"/>
          <w:bCs/>
          <w:sz w:val="24"/>
          <w:szCs w:val="24"/>
          <w:highlight w:val="lightGray"/>
        </w:rPr>
        <w:t>GOIÂNIA-GO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B0A966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12124" w:rsidRPr="005332BE">
        <w:rPr>
          <w:b/>
        </w:rPr>
        <w:t>COLÉGIO ESTADUAL SANTA BERNADETE</w:t>
      </w:r>
      <w:r w:rsidR="00712124" w:rsidRPr="005332BE">
        <w:rPr>
          <w:b/>
          <w:color w:val="000000"/>
        </w:rPr>
        <w:t>, situada à</w:t>
      </w:r>
      <w:r w:rsidR="00712124" w:rsidRPr="005332BE">
        <w:rPr>
          <w:rStyle w:val="Forte"/>
          <w:b w:val="0"/>
          <w:color w:val="000000"/>
        </w:rPr>
        <w:t> </w:t>
      </w:r>
      <w:r w:rsidR="00712124" w:rsidRPr="005332BE">
        <w:rPr>
          <w:b/>
          <w:bCs/>
          <w:noProof/>
          <w:color w:val="000000"/>
        </w:rPr>
        <w:t>Rua 231, Nº 10, Setor Nova Vila</w:t>
      </w:r>
      <w:r w:rsidR="00712124" w:rsidRPr="009977FD">
        <w:rPr>
          <w:color w:val="000000"/>
        </w:rPr>
        <w:t>, município de </w:t>
      </w:r>
      <w:r w:rsidR="00712124">
        <w:rPr>
          <w:rStyle w:val="Forte"/>
          <w:color w:val="000000"/>
        </w:rPr>
        <w:t>GOIÂNIA-GO,</w:t>
      </w:r>
      <w:r w:rsidR="00712124" w:rsidRPr="009977FD">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712124">
        <w:rPr>
          <w:rFonts w:ascii="Times New Roman" w:hAnsi="Times New Roman" w:cs="Times New Roman"/>
          <w:color w:val="000000"/>
          <w:sz w:val="24"/>
          <w:szCs w:val="24"/>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78D453FD" w:rsidR="007452F0" w:rsidRPr="004D1BE8" w:rsidRDefault="00712124"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GOIÂNIA/GO,</w:t>
      </w:r>
      <w:r w:rsidRPr="004D1BE8">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aos </w:t>
      </w:r>
      <w:r w:rsidR="00D750FA">
        <w:rPr>
          <w:rFonts w:ascii="Times New Roman" w:hAnsi="Times New Roman" w:cs="Times New Roman"/>
          <w:color w:val="000000"/>
          <w:sz w:val="24"/>
          <w:szCs w:val="24"/>
        </w:rPr>
        <w:t>30</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setembro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4CCDC62E" w14:textId="77777777" w:rsidR="00712124" w:rsidRDefault="00712124" w:rsidP="00E600B0">
      <w:pPr>
        <w:spacing w:after="150"/>
        <w:jc w:val="center"/>
        <w:rPr>
          <w:rFonts w:ascii="Times New Roman" w:hAnsi="Times New Roman" w:cs="Times New Roman"/>
          <w:noProof/>
          <w:color w:val="000000"/>
          <w:sz w:val="24"/>
          <w:szCs w:val="24"/>
        </w:rPr>
      </w:pPr>
    </w:p>
    <w:p w14:paraId="29C87F1B" w14:textId="5BE0B946" w:rsidR="007452F0" w:rsidRPr="004D1BE8" w:rsidRDefault="00712124" w:rsidP="00E600B0">
      <w:pPr>
        <w:spacing w:after="150"/>
        <w:jc w:val="center"/>
        <w:rPr>
          <w:rFonts w:ascii="Times New Roman" w:hAnsi="Times New Roman" w:cs="Times New Roman"/>
          <w:b/>
          <w:color w:val="000000"/>
          <w:sz w:val="24"/>
          <w:szCs w:val="24"/>
        </w:rPr>
      </w:pPr>
      <w:r w:rsidRPr="009B33C7">
        <w:rPr>
          <w:rFonts w:ascii="Times New Roman" w:hAnsi="Times New Roman" w:cs="Times New Roman"/>
          <w:noProof/>
          <w:color w:val="000000"/>
          <w:sz w:val="24"/>
          <w:szCs w:val="24"/>
        </w:rPr>
        <w:t>Aridênia Almeida Ribeiro</w:t>
      </w:r>
    </w:p>
    <w:p w14:paraId="07337CF4" w14:textId="091D86EC"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3656CCE" w14:textId="77777777" w:rsidR="00712124" w:rsidRPr="004D1BE8" w:rsidRDefault="00712124" w:rsidP="00712124">
      <w:pPr>
        <w:spacing w:after="150"/>
        <w:jc w:val="center"/>
        <w:rPr>
          <w:rFonts w:ascii="Times New Roman" w:hAnsi="Times New Roman" w:cs="Times New Roman"/>
          <w:b/>
          <w:color w:val="000000"/>
          <w:sz w:val="24"/>
          <w:szCs w:val="24"/>
        </w:rPr>
      </w:pPr>
      <w:bookmarkStart w:id="8" w:name="_GoBack"/>
      <w:r w:rsidRPr="009B33C7">
        <w:rPr>
          <w:rFonts w:ascii="Times New Roman" w:hAnsi="Times New Roman" w:cs="Times New Roman"/>
          <w:b/>
          <w:bCs/>
          <w:noProof/>
          <w:color w:val="000000"/>
          <w:sz w:val="24"/>
          <w:szCs w:val="24"/>
        </w:rPr>
        <w:t>COLÉGIO ESTADUAL SANTA BERNADETE</w:t>
      </w:r>
    </w:p>
    <w:bookmarkEnd w:id="8"/>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17ACD" w14:textId="77777777" w:rsidR="003A4763" w:rsidRDefault="003A4763" w:rsidP="004C0DC1">
      <w:pPr>
        <w:spacing w:after="0" w:line="240" w:lineRule="auto"/>
      </w:pPr>
      <w:r>
        <w:separator/>
      </w:r>
    </w:p>
  </w:endnote>
  <w:endnote w:type="continuationSeparator" w:id="0">
    <w:p w14:paraId="5689AD44" w14:textId="77777777" w:rsidR="003A4763" w:rsidRDefault="003A476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E424" w14:textId="32C052BB" w:rsidR="00395FB8" w:rsidRDefault="003D290E" w:rsidP="00395FB8">
    <w:pPr>
      <w:pStyle w:val="Rodap"/>
      <w:pBdr>
        <w:bottom w:val="single" w:sz="12" w:space="1" w:color="auto"/>
      </w:pBdr>
      <w:tabs>
        <w:tab w:val="left" w:pos="6510"/>
      </w:tabs>
      <w:jc w:val="center"/>
    </w:pPr>
    <w:r>
      <w:t xml:space="preserve">Chamada Pública </w:t>
    </w:r>
    <w:r w:rsidR="00395FB8">
      <w:t>003/2020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37F00" w14:textId="77777777" w:rsidR="003A4763" w:rsidRDefault="003A4763" w:rsidP="004C0DC1">
      <w:pPr>
        <w:spacing w:after="0" w:line="240" w:lineRule="auto"/>
      </w:pPr>
      <w:r>
        <w:separator/>
      </w:r>
    </w:p>
  </w:footnote>
  <w:footnote w:type="continuationSeparator" w:id="0">
    <w:p w14:paraId="29FA5CD2" w14:textId="77777777" w:rsidR="003A4763" w:rsidRDefault="003A476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94185"/>
    <w:rsid w:val="000A0F5A"/>
    <w:rsid w:val="000A4C0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B6CDD"/>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0209"/>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5FB8"/>
    <w:rsid w:val="003977F8"/>
    <w:rsid w:val="003A3943"/>
    <w:rsid w:val="003A476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5943"/>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20B0"/>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124"/>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14AA"/>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D6C9B"/>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17498"/>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750F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0147"/>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A17F2-AC77-4640-905D-F86FC6E3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17</Pages>
  <Words>4449</Words>
  <Characters>24025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31</cp:revision>
  <cp:lastPrinted>2019-10-18T12:49:00Z</cp:lastPrinted>
  <dcterms:created xsi:type="dcterms:W3CDTF">2020-06-24T15:47:00Z</dcterms:created>
  <dcterms:modified xsi:type="dcterms:W3CDTF">2020-09-30T21:01:00Z</dcterms:modified>
</cp:coreProperties>
</file>